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7A3CFA" w:rsidRPr="007A3CFA" w:rsidTr="00587D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CFA" w:rsidRPr="007A3CFA" w:rsidRDefault="007A3CFA" w:rsidP="007A3C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CFA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7A3CFA" w:rsidRPr="007A3CFA" w:rsidRDefault="007A3CFA" w:rsidP="007A3C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CFA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7A3CFA" w:rsidRPr="007A3CFA" w:rsidRDefault="007A3CFA" w:rsidP="007A3CFA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7A3CFA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7A3CFA" w:rsidRPr="007A3CFA" w:rsidRDefault="007A3CFA" w:rsidP="007A3CFA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7A3CFA">
              <w:rPr>
                <w:sz w:val="28"/>
                <w:szCs w:val="28"/>
              </w:rPr>
              <w:t>Р</w:t>
            </w:r>
            <w:r w:rsidRPr="007A3CFA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CFA" w:rsidRPr="007A3CFA" w:rsidRDefault="007A3CFA" w:rsidP="007A3CFA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CFA" w:rsidRPr="007A3CFA" w:rsidRDefault="007A3CFA" w:rsidP="007A3CFA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7A3CFA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A3CFA" w:rsidRPr="007A3CFA" w:rsidRDefault="007A3CFA" w:rsidP="007A3CFA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7A3CFA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7A3CFA" w:rsidRPr="007A3CFA" w:rsidRDefault="007A3CFA" w:rsidP="007A3CFA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7A3CFA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7A3CFA" w:rsidRPr="007A3CFA" w:rsidRDefault="007A3CFA" w:rsidP="007A3CFA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7A3CFA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7A3CFA" w:rsidRPr="007A3CFA" w:rsidTr="00587D33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7A3CFA" w:rsidRPr="007A3CFA" w:rsidRDefault="007A3CFA" w:rsidP="007A3CF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7A3CFA" w:rsidRPr="007A3CFA" w:rsidRDefault="007A3CFA" w:rsidP="007A3CFA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7A3CFA" w:rsidRPr="007A3CFA" w:rsidRDefault="007A3CFA" w:rsidP="007A3CFA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7A3CFA" w:rsidRPr="007A3CFA" w:rsidTr="00587D33">
        <w:trPr>
          <w:trHeight w:val="65"/>
        </w:trPr>
        <w:tc>
          <w:tcPr>
            <w:tcW w:w="5315" w:type="dxa"/>
            <w:hideMark/>
          </w:tcPr>
          <w:p w:rsidR="007A3CFA" w:rsidRPr="007A3CFA" w:rsidRDefault="007A3CFA" w:rsidP="007A3CFA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7A3CFA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7A3CFA" w:rsidRPr="007A3CFA" w:rsidRDefault="007A3CFA" w:rsidP="007A3CFA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7A3CFA">
              <w:rPr>
                <w:lang w:val="tt-RU"/>
              </w:rPr>
              <w:t xml:space="preserve">                     </w:t>
            </w:r>
            <w:r w:rsidRPr="007A3CFA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7A3CFA" w:rsidRPr="007A3CFA" w:rsidRDefault="007A3CFA" w:rsidP="007A3CFA">
      <w:pPr>
        <w:rPr>
          <w:rFonts w:ascii="Calibri" w:hAnsi="Calibri"/>
          <w:sz w:val="22"/>
          <w:szCs w:val="22"/>
        </w:rPr>
      </w:pPr>
      <w:r w:rsidRPr="007A3CFA">
        <w:rPr>
          <w:sz w:val="28"/>
          <w:szCs w:val="28"/>
          <w:lang w:val="tt-RU"/>
        </w:rPr>
        <w:t xml:space="preserve">         </w:t>
      </w:r>
      <w:r w:rsidRPr="007A3CFA">
        <w:rPr>
          <w:sz w:val="28"/>
          <w:szCs w:val="28"/>
        </w:rPr>
        <w:t>14</w:t>
      </w:r>
      <w:r w:rsidRPr="007A3CFA">
        <w:rPr>
          <w:sz w:val="28"/>
          <w:szCs w:val="28"/>
          <w:lang w:val="tt-RU"/>
        </w:rPr>
        <w:t>.</w:t>
      </w:r>
      <w:r w:rsidRPr="007A3CFA">
        <w:rPr>
          <w:sz w:val="28"/>
          <w:szCs w:val="28"/>
        </w:rPr>
        <w:t>11</w:t>
      </w:r>
      <w:r w:rsidRPr="007A3CFA">
        <w:rPr>
          <w:sz w:val="28"/>
          <w:szCs w:val="28"/>
          <w:lang w:val="tt-RU"/>
        </w:rPr>
        <w:t>.201</w:t>
      </w:r>
      <w:r w:rsidRPr="007A3CFA">
        <w:rPr>
          <w:sz w:val="28"/>
          <w:szCs w:val="28"/>
        </w:rPr>
        <w:t>9</w:t>
      </w:r>
      <w:r w:rsidRPr="007A3CFA">
        <w:rPr>
          <w:sz w:val="28"/>
          <w:szCs w:val="28"/>
          <w:lang w:val="tt-RU"/>
        </w:rPr>
        <w:t xml:space="preserve"> </w:t>
      </w:r>
      <w:r w:rsidRPr="007A3CFA">
        <w:rPr>
          <w:lang w:val="tt-RU"/>
        </w:rPr>
        <w:t xml:space="preserve">                                       </w:t>
      </w:r>
      <w:r w:rsidRPr="007A3CFA">
        <w:rPr>
          <w:sz w:val="28"/>
          <w:szCs w:val="28"/>
          <w:lang w:val="tt-RU"/>
        </w:rPr>
        <w:t>г.</w:t>
      </w:r>
      <w:r w:rsidRPr="007A3CFA">
        <w:rPr>
          <w:sz w:val="28"/>
          <w:szCs w:val="28"/>
        </w:rPr>
        <w:t xml:space="preserve"> </w:t>
      </w:r>
      <w:r w:rsidRPr="007A3CFA">
        <w:rPr>
          <w:sz w:val="28"/>
          <w:szCs w:val="28"/>
          <w:lang w:val="tt-RU"/>
        </w:rPr>
        <w:t xml:space="preserve">Елабуга                     </w:t>
      </w:r>
      <w:r w:rsidRPr="007A3CFA">
        <w:rPr>
          <w:sz w:val="28"/>
          <w:szCs w:val="28"/>
        </w:rPr>
        <w:t xml:space="preserve">     </w:t>
      </w:r>
      <w:r w:rsidRPr="007A3CFA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260</w:t>
      </w:r>
    </w:p>
    <w:p w:rsidR="00CC6569" w:rsidRPr="00AF7AAB" w:rsidRDefault="00CC6569" w:rsidP="00CC6569"/>
    <w:p w:rsidR="00CC6569" w:rsidRPr="00FE4491" w:rsidRDefault="00CC6569" w:rsidP="00CC6569">
      <w:pPr>
        <w:jc w:val="center"/>
        <w:rPr>
          <w:sz w:val="28"/>
          <w:szCs w:val="28"/>
        </w:rPr>
      </w:pPr>
    </w:p>
    <w:p w:rsidR="00B31979" w:rsidRDefault="00B31979" w:rsidP="00CC65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в решение Елабужского городского Совета </w:t>
      </w:r>
    </w:p>
    <w:p w:rsidR="00B31979" w:rsidRDefault="00B31979" w:rsidP="00CC65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27 июня 2011 года № 52 «О порядке назначения и проведения опроса </w:t>
      </w:r>
    </w:p>
    <w:p w:rsidR="00B31979" w:rsidRDefault="00B31979" w:rsidP="00CC65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 на территории муниципального образования город Елабуга </w:t>
      </w:r>
    </w:p>
    <w:p w:rsidR="004E6593" w:rsidRPr="004B642F" w:rsidRDefault="00B31979" w:rsidP="00CC65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Елабужского муниципального района» </w:t>
      </w:r>
    </w:p>
    <w:p w:rsidR="004E6593" w:rsidRPr="004B642F" w:rsidRDefault="004E6593" w:rsidP="00CC6569">
      <w:pPr>
        <w:jc w:val="center"/>
        <w:rPr>
          <w:color w:val="000000" w:themeColor="text1"/>
          <w:sz w:val="28"/>
          <w:szCs w:val="28"/>
        </w:rPr>
      </w:pPr>
    </w:p>
    <w:p w:rsidR="00FE4491" w:rsidRPr="004B642F" w:rsidRDefault="00FE4491" w:rsidP="00FE4491">
      <w:pPr>
        <w:ind w:firstLine="567"/>
        <w:jc w:val="both"/>
        <w:rPr>
          <w:color w:val="000000" w:themeColor="text1"/>
          <w:sz w:val="28"/>
          <w:szCs w:val="28"/>
        </w:rPr>
      </w:pPr>
      <w:r w:rsidRPr="004B642F">
        <w:rPr>
          <w:color w:val="000000" w:themeColor="text1"/>
          <w:sz w:val="28"/>
          <w:szCs w:val="28"/>
        </w:rPr>
        <w:t xml:space="preserve">В </w:t>
      </w:r>
      <w:r w:rsidR="004E6593" w:rsidRPr="004B642F">
        <w:rPr>
          <w:color w:val="000000" w:themeColor="text1"/>
          <w:sz w:val="28"/>
          <w:szCs w:val="28"/>
        </w:rPr>
        <w:t>соответствии с</w:t>
      </w:r>
      <w:r w:rsidR="00B31979">
        <w:rPr>
          <w:color w:val="000000" w:themeColor="text1"/>
          <w:sz w:val="28"/>
          <w:szCs w:val="28"/>
        </w:rPr>
        <w:t xml:space="preserve">о статьей 31 </w:t>
      </w:r>
      <w:r w:rsidRPr="004B642F">
        <w:rPr>
          <w:color w:val="000000" w:themeColor="text1"/>
          <w:sz w:val="28"/>
          <w:szCs w:val="28"/>
        </w:rPr>
        <w:t>Федерального закона от 6 октября 2003 года №131-ФЗ «Об общих принципах организации местного самоуправления в Российской Федерации», Устав</w:t>
      </w:r>
      <w:r w:rsidR="004914EE">
        <w:rPr>
          <w:color w:val="000000" w:themeColor="text1"/>
          <w:sz w:val="28"/>
          <w:szCs w:val="28"/>
        </w:rPr>
        <w:t>ом</w:t>
      </w:r>
      <w:r w:rsidRPr="004B642F">
        <w:rPr>
          <w:color w:val="000000" w:themeColor="text1"/>
          <w:sz w:val="28"/>
          <w:szCs w:val="28"/>
        </w:rPr>
        <w:t xml:space="preserve"> муниципального образования город Елабуга </w:t>
      </w:r>
      <w:proofErr w:type="spellStart"/>
      <w:r w:rsidRPr="004B642F">
        <w:rPr>
          <w:color w:val="000000" w:themeColor="text1"/>
          <w:sz w:val="28"/>
          <w:szCs w:val="28"/>
        </w:rPr>
        <w:t>Елабужского</w:t>
      </w:r>
      <w:proofErr w:type="spellEnd"/>
      <w:r w:rsidRPr="004B642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4B642F">
        <w:rPr>
          <w:color w:val="000000" w:themeColor="text1"/>
          <w:sz w:val="28"/>
          <w:szCs w:val="28"/>
        </w:rPr>
        <w:t>Елабужский</w:t>
      </w:r>
      <w:proofErr w:type="spellEnd"/>
      <w:r w:rsidRPr="004B642F">
        <w:rPr>
          <w:color w:val="000000" w:themeColor="text1"/>
          <w:sz w:val="28"/>
          <w:szCs w:val="28"/>
        </w:rPr>
        <w:t xml:space="preserve"> городской Совет Республики Татарстан </w:t>
      </w:r>
    </w:p>
    <w:p w:rsidR="00FE4491" w:rsidRPr="004B642F" w:rsidRDefault="00FE4491" w:rsidP="00FE4491">
      <w:pPr>
        <w:ind w:firstLine="567"/>
        <w:jc w:val="both"/>
        <w:rPr>
          <w:color w:val="000000" w:themeColor="text1"/>
          <w:sz w:val="28"/>
          <w:szCs w:val="28"/>
        </w:rPr>
      </w:pPr>
    </w:p>
    <w:p w:rsidR="004914EE" w:rsidRPr="00BC282B" w:rsidRDefault="00FE4491" w:rsidP="00BC282B">
      <w:pPr>
        <w:ind w:firstLine="567"/>
        <w:jc w:val="center"/>
        <w:rPr>
          <w:color w:val="000000" w:themeColor="text1"/>
          <w:sz w:val="28"/>
          <w:szCs w:val="28"/>
        </w:rPr>
      </w:pPr>
      <w:r w:rsidRPr="00BC282B">
        <w:rPr>
          <w:color w:val="000000" w:themeColor="text1"/>
          <w:sz w:val="28"/>
          <w:szCs w:val="28"/>
        </w:rPr>
        <w:t>РЕШИЛ:</w:t>
      </w:r>
    </w:p>
    <w:p w:rsidR="004914EE" w:rsidRDefault="004914EE" w:rsidP="00FE4491">
      <w:pPr>
        <w:ind w:firstLine="567"/>
        <w:jc w:val="both"/>
        <w:rPr>
          <w:color w:val="000000" w:themeColor="text1"/>
          <w:sz w:val="28"/>
          <w:szCs w:val="28"/>
        </w:rPr>
      </w:pPr>
    </w:p>
    <w:p w:rsidR="004914EE" w:rsidRDefault="00FE4491" w:rsidP="004914EE">
      <w:pPr>
        <w:ind w:firstLine="567"/>
        <w:jc w:val="both"/>
        <w:rPr>
          <w:color w:val="000000" w:themeColor="text1"/>
          <w:sz w:val="28"/>
          <w:szCs w:val="28"/>
        </w:rPr>
      </w:pPr>
      <w:r w:rsidRPr="009B7F6B">
        <w:rPr>
          <w:color w:val="000000" w:themeColor="text1"/>
          <w:sz w:val="28"/>
          <w:szCs w:val="28"/>
        </w:rPr>
        <w:t xml:space="preserve">1. </w:t>
      </w:r>
      <w:r w:rsidR="004914EE">
        <w:rPr>
          <w:color w:val="000000" w:themeColor="text1"/>
          <w:sz w:val="28"/>
          <w:szCs w:val="28"/>
        </w:rPr>
        <w:t>Внести в решение Елабужского городского Совета от 27 июня 2011 года № 52 «О порядке назначения и проведения опроса граждан на территории муниципального образования город Елабуга Елабужского муниципального района» следующие изменения:</w:t>
      </w:r>
    </w:p>
    <w:p w:rsidR="004914EE" w:rsidRDefault="004914EE" w:rsidP="004914E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Пункт 5.6 Положения изложить в следующей редакции:</w:t>
      </w:r>
    </w:p>
    <w:p w:rsidR="004914EE" w:rsidRDefault="004914EE" w:rsidP="004914E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«5.6. </w:t>
      </w:r>
      <w:proofErr w:type="spellStart"/>
      <w:proofErr w:type="gramStart"/>
      <w:r>
        <w:rPr>
          <w:color w:val="000000" w:themeColor="text1"/>
          <w:sz w:val="28"/>
          <w:szCs w:val="28"/>
        </w:rPr>
        <w:t>Елабужский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Совет отказывает инициатору в проведении опроса, если формулировка вопроса (вопросов), выносимого (выносимых) на опрос, противоречит действующему законодательству, настоящему Положению.»</w:t>
      </w:r>
      <w:proofErr w:type="gramEnd"/>
    </w:p>
    <w:p w:rsidR="004914EE" w:rsidRDefault="004914EE" w:rsidP="004914E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4914EE" w:rsidRPr="004B642F" w:rsidRDefault="004914EE" w:rsidP="004914E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Контроль </w:t>
      </w:r>
      <w:r w:rsidR="00A17BE6">
        <w:rPr>
          <w:color w:val="000000" w:themeColor="text1"/>
          <w:sz w:val="28"/>
          <w:szCs w:val="28"/>
        </w:rPr>
        <w:t>над</w:t>
      </w:r>
      <w:r>
        <w:rPr>
          <w:color w:val="000000" w:themeColor="text1"/>
          <w:sz w:val="28"/>
          <w:szCs w:val="28"/>
        </w:rPr>
        <w:t xml:space="preserve"> исполнением настоящего решения возложить на </w:t>
      </w:r>
      <w:r w:rsidR="00A17BE6">
        <w:rPr>
          <w:color w:val="000000" w:themeColor="text1"/>
          <w:sz w:val="28"/>
          <w:szCs w:val="28"/>
        </w:rPr>
        <w:t xml:space="preserve">постоянную депутатскую </w:t>
      </w:r>
      <w:r>
        <w:rPr>
          <w:color w:val="000000" w:themeColor="text1"/>
          <w:sz w:val="28"/>
          <w:szCs w:val="28"/>
        </w:rPr>
        <w:t xml:space="preserve">комиссию по вопросам муниципального устройства, правопорядка и законности, градостроительства, инфраструктурного развития и реформирования ЖКХ.  </w:t>
      </w:r>
    </w:p>
    <w:p w:rsidR="004E6593" w:rsidRPr="009B7F6B" w:rsidRDefault="004E6593" w:rsidP="00FE4491">
      <w:pPr>
        <w:ind w:firstLine="567"/>
        <w:jc w:val="both"/>
        <w:rPr>
          <w:color w:val="000000" w:themeColor="text1"/>
          <w:sz w:val="28"/>
          <w:szCs w:val="28"/>
        </w:rPr>
      </w:pPr>
    </w:p>
    <w:p w:rsidR="00FE4491" w:rsidRDefault="00FE4491" w:rsidP="00FE449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4491" w:rsidRPr="0062673D" w:rsidRDefault="00BC282B" w:rsidP="0062673D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председателя                                                                 О.В. Михайлова</w:t>
      </w:r>
    </w:p>
    <w:sectPr w:rsidR="00FE4491" w:rsidRPr="0062673D" w:rsidSect="007A3CFA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D1639"/>
    <w:rsid w:val="002545CB"/>
    <w:rsid w:val="002D235A"/>
    <w:rsid w:val="0030154E"/>
    <w:rsid w:val="00322B75"/>
    <w:rsid w:val="00337020"/>
    <w:rsid w:val="00373202"/>
    <w:rsid w:val="003A74C2"/>
    <w:rsid w:val="00413643"/>
    <w:rsid w:val="004914EE"/>
    <w:rsid w:val="004B642F"/>
    <w:rsid w:val="004E6593"/>
    <w:rsid w:val="005228D9"/>
    <w:rsid w:val="00572D3D"/>
    <w:rsid w:val="0062673D"/>
    <w:rsid w:val="006E5A3E"/>
    <w:rsid w:val="006F06E3"/>
    <w:rsid w:val="007A3CFA"/>
    <w:rsid w:val="008800C3"/>
    <w:rsid w:val="008919C2"/>
    <w:rsid w:val="00892767"/>
    <w:rsid w:val="009000AA"/>
    <w:rsid w:val="00910D6B"/>
    <w:rsid w:val="00920802"/>
    <w:rsid w:val="009B7F6B"/>
    <w:rsid w:val="00A17BE6"/>
    <w:rsid w:val="00AF6D6D"/>
    <w:rsid w:val="00B31979"/>
    <w:rsid w:val="00B40E9E"/>
    <w:rsid w:val="00BC282B"/>
    <w:rsid w:val="00C83C2F"/>
    <w:rsid w:val="00C900E9"/>
    <w:rsid w:val="00CC6569"/>
    <w:rsid w:val="00E560EB"/>
    <w:rsid w:val="00EA1E7E"/>
    <w:rsid w:val="00EC4506"/>
    <w:rsid w:val="00F101E8"/>
    <w:rsid w:val="00FC6501"/>
    <w:rsid w:val="00FE4491"/>
    <w:rsid w:val="00FF1C4B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E4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C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E4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C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2019-11-15T13:39:00Z</dcterms:created>
  <dcterms:modified xsi:type="dcterms:W3CDTF">2019-11-15T13:39:00Z</dcterms:modified>
</cp:coreProperties>
</file>