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24CCE" w:rsidRPr="00464DC8" w:rsidTr="00464DC8">
        <w:tc>
          <w:tcPr>
            <w:tcW w:w="4219" w:type="dxa"/>
          </w:tcPr>
          <w:p w:rsidR="00124CCE" w:rsidRPr="00F75F4E" w:rsidRDefault="00626174" w:rsidP="00E052A9">
            <w:pPr>
              <w:pStyle w:val="a6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="00124CCE" w:rsidRPr="00F75F4E">
              <w:rPr>
                <w:szCs w:val="28"/>
              </w:rPr>
              <w:t xml:space="preserve"> ЕЛАБУЖСКОГО </w:t>
            </w:r>
            <w:proofErr w:type="gramStart"/>
            <w:r w:rsidR="00124CCE" w:rsidRPr="00F75F4E">
              <w:rPr>
                <w:szCs w:val="28"/>
              </w:rPr>
              <w:t>МУНИЦИПАЛЬНОГО</w:t>
            </w:r>
            <w:proofErr w:type="gramEnd"/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24CCE" w:rsidRPr="00C9144E" w:rsidRDefault="00124CCE" w:rsidP="00272608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 w:rsidR="00C9144E"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</w:t>
            </w:r>
          </w:p>
        </w:tc>
        <w:tc>
          <w:tcPr>
            <w:tcW w:w="1266" w:type="dxa"/>
          </w:tcPr>
          <w:p w:rsidR="00124CCE" w:rsidRDefault="00124CCE" w:rsidP="00464DC8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24CCE" w:rsidRPr="00F75F4E" w:rsidRDefault="00124CCE" w:rsidP="00E052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  <w:r w:rsidR="00464DC8"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 w:rsidR="0062617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СОВЕТЫ</w:t>
            </w:r>
          </w:p>
          <w:p w:rsidR="00124CCE" w:rsidRPr="00C9144E" w:rsidRDefault="00124CCE" w:rsidP="0027260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144E" w:rsidRPr="00464DC8" w:rsidTr="00A96A47">
        <w:trPr>
          <w:trHeight w:val="80"/>
        </w:trPr>
        <w:tc>
          <w:tcPr>
            <w:tcW w:w="10031" w:type="dxa"/>
            <w:gridSpan w:val="3"/>
          </w:tcPr>
          <w:p w:rsidR="00C9144E" w:rsidRPr="00ED18CE" w:rsidRDefault="00F941B7" w:rsidP="00464DC8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1F0CE7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="00A96A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РЕШЕНИЕ</w:t>
      </w: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="00A96A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КАРАР</w:t>
      </w:r>
    </w:p>
    <w:p w:rsidR="00464DC8" w:rsidRPr="00464DC8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F0CE7" w:rsidRPr="00E60398" w:rsidRDefault="00464DC8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          </w:t>
      </w:r>
      <w:r w:rsidR="00E60398">
        <w:rPr>
          <w:rFonts w:ascii="Times New Roman" w:hAnsi="Times New Roman" w:cs="Times New Roman"/>
          <w:sz w:val="28"/>
          <w:szCs w:val="28"/>
          <w:lang w:val="tt-RU"/>
        </w:rPr>
        <w:t>16 апреля 2015г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tt-RU"/>
        </w:rPr>
        <w:tab/>
      </w:r>
      <w:r w:rsidRPr="00464DC8"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</w:t>
      </w:r>
      <w:r w:rsidR="00B6078D">
        <w:rPr>
          <w:rFonts w:ascii="Times New Roman" w:hAnsi="Times New Roman" w:cs="Times New Roman"/>
          <w:sz w:val="16"/>
          <w:szCs w:val="16"/>
          <w:lang w:val="tt-RU"/>
        </w:rPr>
        <w:t xml:space="preserve">      </w:t>
      </w:r>
      <w:r w:rsidR="00E60398"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   </w:t>
      </w:r>
      <w:r w:rsidRPr="00464DC8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E60398">
        <w:rPr>
          <w:rFonts w:ascii="Times New Roman" w:hAnsi="Times New Roman" w:cs="Times New Roman"/>
          <w:sz w:val="28"/>
          <w:szCs w:val="28"/>
          <w:lang w:val="tt-RU"/>
        </w:rPr>
        <w:t xml:space="preserve"> 502</w:t>
      </w:r>
    </w:p>
    <w:p w:rsidR="00E60398" w:rsidRDefault="00E60398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E60398" w:rsidRDefault="00E60398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E60398" w:rsidRPr="00E60398" w:rsidRDefault="00E60398" w:rsidP="00E60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98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образования</w:t>
      </w:r>
    </w:p>
    <w:p w:rsidR="00E60398" w:rsidRPr="00E60398" w:rsidRDefault="00E60398" w:rsidP="00E60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98">
        <w:rPr>
          <w:rFonts w:ascii="Times New Roman" w:hAnsi="Times New Roman" w:cs="Times New Roman"/>
          <w:b/>
          <w:sz w:val="28"/>
          <w:szCs w:val="28"/>
        </w:rPr>
        <w:t xml:space="preserve"> Елабужский муниципальный район за 2014 год</w:t>
      </w:r>
    </w:p>
    <w:p w:rsidR="00E60398" w:rsidRPr="00E60398" w:rsidRDefault="00E60398" w:rsidP="00E60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398" w:rsidRPr="00E60398" w:rsidRDefault="00E60398" w:rsidP="00E603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398"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бюджетном процессе в </w:t>
      </w:r>
      <w:proofErr w:type="spellStart"/>
      <w:r w:rsidRPr="00E60398">
        <w:rPr>
          <w:rFonts w:ascii="Times New Roman" w:hAnsi="Times New Roman" w:cs="Times New Roman"/>
          <w:sz w:val="28"/>
          <w:szCs w:val="28"/>
        </w:rPr>
        <w:t>Елабужском</w:t>
      </w:r>
      <w:proofErr w:type="spellEnd"/>
      <w:r w:rsidRPr="00E60398">
        <w:rPr>
          <w:rFonts w:ascii="Times New Roman" w:hAnsi="Times New Roman" w:cs="Times New Roman"/>
          <w:sz w:val="28"/>
          <w:szCs w:val="28"/>
        </w:rPr>
        <w:t xml:space="preserve"> муниципальном районе» и руководствуясь статьями 153 и 264.6 Бюджетного кодекса Российской Федерации, Совет Елабужского муниципального района</w:t>
      </w:r>
    </w:p>
    <w:p w:rsidR="00E60398" w:rsidRPr="00E60398" w:rsidRDefault="00E60398" w:rsidP="00E603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398" w:rsidRPr="00E60398" w:rsidRDefault="00E60398" w:rsidP="00E6039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0398">
        <w:rPr>
          <w:rFonts w:ascii="Times New Roman" w:hAnsi="Times New Roman" w:cs="Times New Roman"/>
          <w:sz w:val="28"/>
          <w:szCs w:val="28"/>
        </w:rPr>
        <w:t>РЕШИЛ:</w:t>
      </w:r>
    </w:p>
    <w:p w:rsidR="00E60398" w:rsidRPr="00E60398" w:rsidRDefault="00E60398" w:rsidP="00E6039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0398" w:rsidRPr="00E60398" w:rsidRDefault="00E60398" w:rsidP="00E603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3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60398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образования Елабужский муниципальный район (далее – Бюджет района) за 2014 год по доходам в сумме 1 526 767,8 тыс. рублей и по расходам в сумме 1 530 290,0 тыс. рублей с превышением расходов над доходами (дефицит Бюджета района) в сумме 3 522,2 тыс. рублей</w:t>
      </w:r>
      <w:r w:rsidRPr="00E60398">
        <w:rPr>
          <w:rFonts w:ascii="Times New Roman" w:hAnsi="Times New Roman" w:cs="Times New Roman"/>
          <w:sz w:val="20"/>
          <w:szCs w:val="20"/>
        </w:rPr>
        <w:t xml:space="preserve"> </w:t>
      </w:r>
      <w:r w:rsidRPr="00E60398">
        <w:rPr>
          <w:rFonts w:ascii="Times New Roman" w:hAnsi="Times New Roman" w:cs="Times New Roman"/>
          <w:sz w:val="28"/>
          <w:szCs w:val="28"/>
        </w:rPr>
        <w:t>и со следующими показателями:</w:t>
      </w:r>
      <w:proofErr w:type="gramEnd"/>
    </w:p>
    <w:p w:rsidR="00E60398" w:rsidRPr="00E60398" w:rsidRDefault="00E60398" w:rsidP="00E603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398">
        <w:rPr>
          <w:rFonts w:ascii="Times New Roman" w:hAnsi="Times New Roman" w:cs="Times New Roman"/>
          <w:sz w:val="28"/>
          <w:szCs w:val="28"/>
        </w:rPr>
        <w:t>- доходов Бюджета района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1 к настоящему Решению;</w:t>
      </w:r>
    </w:p>
    <w:p w:rsidR="00E60398" w:rsidRPr="00E60398" w:rsidRDefault="00E60398" w:rsidP="00E603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398">
        <w:rPr>
          <w:rFonts w:ascii="Times New Roman" w:hAnsi="Times New Roman" w:cs="Times New Roman"/>
          <w:sz w:val="28"/>
          <w:szCs w:val="28"/>
        </w:rPr>
        <w:t>- доходов Бюджета района по кодам классификации доходов бюджетов, согласно приложению № 2 к настоящему Решению;</w:t>
      </w:r>
    </w:p>
    <w:p w:rsidR="00E60398" w:rsidRPr="00E60398" w:rsidRDefault="00E60398" w:rsidP="00E603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398">
        <w:rPr>
          <w:rFonts w:ascii="Times New Roman" w:hAnsi="Times New Roman" w:cs="Times New Roman"/>
          <w:sz w:val="28"/>
          <w:szCs w:val="28"/>
        </w:rPr>
        <w:t>- расходов Бюджета района по ведомственной структуре расходов бюджета района, согласно приложению № 3 к настоящему Решению;</w:t>
      </w:r>
    </w:p>
    <w:p w:rsidR="00E60398" w:rsidRPr="00E60398" w:rsidRDefault="00E60398" w:rsidP="00E603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398">
        <w:rPr>
          <w:rFonts w:ascii="Times New Roman" w:hAnsi="Times New Roman" w:cs="Times New Roman"/>
          <w:sz w:val="28"/>
          <w:szCs w:val="28"/>
        </w:rPr>
        <w:t>- расходов Бюджета района по разделам и подразделам, целевым статьям, группам видов расходов классификации расходов бюджетов, согласно приложению № 4 к настоящему Решению;</w:t>
      </w:r>
    </w:p>
    <w:p w:rsidR="00E60398" w:rsidRPr="00E60398" w:rsidRDefault="00E60398" w:rsidP="00E603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398">
        <w:rPr>
          <w:rFonts w:ascii="Times New Roman" w:hAnsi="Times New Roman" w:cs="Times New Roman"/>
          <w:sz w:val="28"/>
          <w:szCs w:val="28"/>
        </w:rPr>
        <w:t>- источников финансирования дефицита Бюджета района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бюджетов, согласно приложению № 5 к настоящему Решению;</w:t>
      </w:r>
    </w:p>
    <w:p w:rsidR="00E60398" w:rsidRPr="00E60398" w:rsidRDefault="00E60398" w:rsidP="00E603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398">
        <w:rPr>
          <w:rFonts w:ascii="Times New Roman" w:hAnsi="Times New Roman" w:cs="Times New Roman"/>
          <w:sz w:val="28"/>
          <w:szCs w:val="28"/>
        </w:rPr>
        <w:t>- источников финансирования дефицита Бюджета района по кодам классификации источников финансирования дефицита бюджетов, согласно приложению № 6 к настоящему Решению;</w:t>
      </w:r>
    </w:p>
    <w:p w:rsidR="00E60398" w:rsidRPr="00E60398" w:rsidRDefault="00E60398" w:rsidP="00E603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398">
        <w:rPr>
          <w:rFonts w:ascii="Times New Roman" w:hAnsi="Times New Roman" w:cs="Times New Roman"/>
          <w:sz w:val="28"/>
          <w:szCs w:val="28"/>
        </w:rPr>
        <w:t xml:space="preserve">- по распределению межбюджетных трансфертов, </w:t>
      </w:r>
      <w:proofErr w:type="gramStart"/>
      <w:r w:rsidRPr="00E60398">
        <w:rPr>
          <w:rFonts w:ascii="Times New Roman" w:hAnsi="Times New Roman" w:cs="Times New Roman"/>
          <w:sz w:val="28"/>
          <w:szCs w:val="28"/>
        </w:rPr>
        <w:t>передаваемые</w:t>
      </w:r>
      <w:proofErr w:type="gramEnd"/>
      <w:r w:rsidRPr="00E60398">
        <w:rPr>
          <w:rFonts w:ascii="Times New Roman" w:hAnsi="Times New Roman" w:cs="Times New Roman"/>
          <w:sz w:val="28"/>
          <w:szCs w:val="28"/>
        </w:rPr>
        <w:t xml:space="preserve"> бюджетам поселений из Бюджета района, согласно приложению № 7 к настоящему Решению;</w:t>
      </w:r>
    </w:p>
    <w:p w:rsidR="00E60398" w:rsidRPr="00E60398" w:rsidRDefault="00E60398" w:rsidP="00E603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398">
        <w:rPr>
          <w:rFonts w:ascii="Times New Roman" w:hAnsi="Times New Roman" w:cs="Times New Roman"/>
          <w:sz w:val="28"/>
          <w:szCs w:val="28"/>
        </w:rPr>
        <w:lastRenderedPageBreak/>
        <w:t xml:space="preserve">- по распределению межбюджетных трансфертов, </w:t>
      </w:r>
      <w:proofErr w:type="gramStart"/>
      <w:r w:rsidRPr="00E60398">
        <w:rPr>
          <w:rFonts w:ascii="Times New Roman" w:hAnsi="Times New Roman" w:cs="Times New Roman"/>
          <w:sz w:val="28"/>
          <w:szCs w:val="28"/>
        </w:rPr>
        <w:t>передаваемые</w:t>
      </w:r>
      <w:proofErr w:type="gramEnd"/>
      <w:r w:rsidRPr="00E60398">
        <w:rPr>
          <w:rFonts w:ascii="Times New Roman" w:hAnsi="Times New Roman" w:cs="Times New Roman"/>
          <w:sz w:val="28"/>
          <w:szCs w:val="28"/>
        </w:rPr>
        <w:t xml:space="preserve"> Бюджету района из бюджетов поселений, согласно приложению № 8 к настоящему Решению;</w:t>
      </w:r>
    </w:p>
    <w:p w:rsidR="00E60398" w:rsidRPr="00E60398" w:rsidRDefault="00E60398" w:rsidP="00E603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398">
        <w:rPr>
          <w:rFonts w:ascii="Times New Roman" w:hAnsi="Times New Roman" w:cs="Times New Roman"/>
          <w:sz w:val="28"/>
          <w:szCs w:val="28"/>
        </w:rPr>
        <w:t>- по исполнению резервного фонда Елабужского муниципального района, согласно приложению № 9 к настоящему Решению;</w:t>
      </w:r>
    </w:p>
    <w:p w:rsidR="00E60398" w:rsidRDefault="00E60398" w:rsidP="00E603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398">
        <w:rPr>
          <w:rFonts w:ascii="Times New Roman" w:hAnsi="Times New Roman" w:cs="Times New Roman"/>
          <w:sz w:val="28"/>
          <w:szCs w:val="28"/>
        </w:rPr>
        <w:t>- по исполнению дорожного фонда Елабужского муниципального района, согласно приложению № 10 к настоящему Решению.</w:t>
      </w:r>
    </w:p>
    <w:p w:rsidR="00E60398" w:rsidRPr="00E60398" w:rsidRDefault="00E60398" w:rsidP="00E603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398" w:rsidRDefault="00E60398" w:rsidP="00E603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398">
        <w:rPr>
          <w:rFonts w:ascii="Times New Roman" w:hAnsi="Times New Roman" w:cs="Times New Roman"/>
          <w:sz w:val="28"/>
          <w:szCs w:val="28"/>
        </w:rPr>
        <w:t>2. Признать работу Финансово-бюджетной палаты Елабужского муниципального района за 2014 год удовлетворительной.</w:t>
      </w:r>
    </w:p>
    <w:p w:rsidR="00E60398" w:rsidRPr="00E60398" w:rsidRDefault="00E60398" w:rsidP="00E603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398" w:rsidRPr="00E60398" w:rsidRDefault="00E60398" w:rsidP="00E6039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398">
        <w:rPr>
          <w:rFonts w:ascii="Times New Roman" w:hAnsi="Times New Roman" w:cs="Times New Roman"/>
          <w:sz w:val="28"/>
          <w:szCs w:val="28"/>
        </w:rPr>
        <w:t xml:space="preserve">3. </w:t>
      </w:r>
      <w:r w:rsidRPr="00E60398">
        <w:rPr>
          <w:rFonts w:ascii="Times New Roman" w:hAnsi="Times New Roman" w:cs="Times New Roman"/>
          <w:color w:val="000000"/>
          <w:sz w:val="28"/>
          <w:szCs w:val="28"/>
        </w:rPr>
        <w:t>Данное решение подлежит официальному опубликованию.</w:t>
      </w:r>
    </w:p>
    <w:p w:rsidR="00E60398" w:rsidRPr="00E60398" w:rsidRDefault="00E60398" w:rsidP="00E6039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398" w:rsidRPr="00E60398" w:rsidRDefault="00E60398" w:rsidP="00E603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398" w:rsidRPr="00E60398" w:rsidRDefault="00E60398" w:rsidP="00E6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398" w:rsidRPr="00E60398" w:rsidRDefault="00E60398" w:rsidP="00E6039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398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60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398">
        <w:rPr>
          <w:rFonts w:ascii="Times New Roman" w:hAnsi="Times New Roman" w:cs="Times New Roman"/>
          <w:b/>
          <w:sz w:val="28"/>
          <w:szCs w:val="28"/>
        </w:rPr>
        <w:t>Г.Е.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398">
        <w:rPr>
          <w:rFonts w:ascii="Times New Roman" w:hAnsi="Times New Roman" w:cs="Times New Roman"/>
          <w:b/>
          <w:sz w:val="28"/>
          <w:szCs w:val="28"/>
        </w:rPr>
        <w:t>Емельянов</w:t>
      </w:r>
      <w:r w:rsidRPr="00E603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E60398" w:rsidRPr="00E60398" w:rsidRDefault="00E60398" w:rsidP="00E60398">
      <w:pPr>
        <w:tabs>
          <w:tab w:val="left" w:pos="4185"/>
          <w:tab w:val="left" w:pos="639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tt-RU"/>
        </w:rPr>
      </w:pPr>
    </w:p>
    <w:sectPr w:rsidR="00E60398" w:rsidRPr="00E60398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CCE"/>
    <w:rsid w:val="00124CCE"/>
    <w:rsid w:val="001F0CE7"/>
    <w:rsid w:val="001F7510"/>
    <w:rsid w:val="0024510E"/>
    <w:rsid w:val="00272608"/>
    <w:rsid w:val="002C5148"/>
    <w:rsid w:val="002C66BE"/>
    <w:rsid w:val="003540D4"/>
    <w:rsid w:val="003878CD"/>
    <w:rsid w:val="003A1EA1"/>
    <w:rsid w:val="00403D91"/>
    <w:rsid w:val="00464DC8"/>
    <w:rsid w:val="00497261"/>
    <w:rsid w:val="00536F86"/>
    <w:rsid w:val="00593290"/>
    <w:rsid w:val="005E0DAD"/>
    <w:rsid w:val="00614C8E"/>
    <w:rsid w:val="00626174"/>
    <w:rsid w:val="006571A8"/>
    <w:rsid w:val="006D15F8"/>
    <w:rsid w:val="00764F77"/>
    <w:rsid w:val="00795093"/>
    <w:rsid w:val="00840937"/>
    <w:rsid w:val="008501E6"/>
    <w:rsid w:val="00937CC2"/>
    <w:rsid w:val="00963FD8"/>
    <w:rsid w:val="00971CDC"/>
    <w:rsid w:val="009926E7"/>
    <w:rsid w:val="00A96A47"/>
    <w:rsid w:val="00B6078D"/>
    <w:rsid w:val="00C9144E"/>
    <w:rsid w:val="00D54CCC"/>
    <w:rsid w:val="00E052A9"/>
    <w:rsid w:val="00E33AFE"/>
    <w:rsid w:val="00E60398"/>
    <w:rsid w:val="00E81662"/>
    <w:rsid w:val="00EC7C4F"/>
    <w:rsid w:val="00ED18CE"/>
    <w:rsid w:val="00EF282E"/>
    <w:rsid w:val="00EF2D34"/>
    <w:rsid w:val="00F171C3"/>
    <w:rsid w:val="00F47D1E"/>
    <w:rsid w:val="00F75F4E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A25F-2BE1-4565-BEF8-5F5E5ACB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Org</cp:lastModifiedBy>
  <cp:revision>9</cp:revision>
  <cp:lastPrinted>2015-04-17T12:32:00Z</cp:lastPrinted>
  <dcterms:created xsi:type="dcterms:W3CDTF">2015-02-02T14:16:00Z</dcterms:created>
  <dcterms:modified xsi:type="dcterms:W3CDTF">2015-04-17T12:33:00Z</dcterms:modified>
</cp:coreProperties>
</file>