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B45C39" w:rsidRPr="00B45C39" w:rsidTr="00A653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C39" w:rsidRPr="00B45C39" w:rsidRDefault="00B45C39" w:rsidP="00B45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C39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B45C39" w:rsidRPr="00B45C39" w:rsidRDefault="00B45C39" w:rsidP="00B45C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C39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B45C39" w:rsidRPr="00B45C39" w:rsidRDefault="00B45C39" w:rsidP="00B45C39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B45C39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B45C39" w:rsidRPr="00B45C39" w:rsidRDefault="00B45C39" w:rsidP="00B45C39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B45C39">
              <w:rPr>
                <w:sz w:val="28"/>
                <w:szCs w:val="28"/>
              </w:rPr>
              <w:t>Р</w:t>
            </w:r>
            <w:r w:rsidRPr="00B45C39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C39" w:rsidRPr="00B45C39" w:rsidRDefault="00B45C39" w:rsidP="00B45C39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C39" w:rsidRPr="00B45C39" w:rsidRDefault="00B45C39" w:rsidP="00B45C39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B45C39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45C39" w:rsidRPr="00B45C39" w:rsidRDefault="00B45C39" w:rsidP="00B45C3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B45C39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B45C39" w:rsidRPr="00B45C39" w:rsidRDefault="00B45C39" w:rsidP="00B45C39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B45C39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B45C39" w:rsidRPr="00B45C39" w:rsidRDefault="00B45C39" w:rsidP="00B45C39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B45C39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B45C39" w:rsidRPr="00B45C39" w:rsidTr="00A653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5C39" w:rsidRPr="00B45C39" w:rsidRDefault="00B45C39" w:rsidP="00B45C3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B45C39" w:rsidRPr="00B45C39" w:rsidRDefault="00B45C39" w:rsidP="00B45C39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B45C39" w:rsidRPr="00B45C39" w:rsidRDefault="00B45C39" w:rsidP="00B45C39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B45C39" w:rsidRPr="00B45C39" w:rsidTr="00A653A0">
        <w:trPr>
          <w:trHeight w:val="65"/>
        </w:trPr>
        <w:tc>
          <w:tcPr>
            <w:tcW w:w="5315" w:type="dxa"/>
            <w:hideMark/>
          </w:tcPr>
          <w:p w:rsidR="00B45C39" w:rsidRPr="00B45C39" w:rsidRDefault="00B45C39" w:rsidP="00B45C39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B45C39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B45C39" w:rsidRPr="00B45C39" w:rsidRDefault="00B45C39" w:rsidP="00B45C39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B45C39">
              <w:rPr>
                <w:lang w:val="tt-RU"/>
              </w:rPr>
              <w:t xml:space="preserve">                     </w:t>
            </w:r>
            <w:r w:rsidRPr="00B45C39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B45C39" w:rsidRPr="00B45C39" w:rsidRDefault="00B45C39" w:rsidP="00B45C39">
      <w:pPr>
        <w:rPr>
          <w:rFonts w:ascii="Calibri" w:hAnsi="Calibri"/>
          <w:sz w:val="22"/>
          <w:szCs w:val="22"/>
        </w:rPr>
      </w:pPr>
      <w:r w:rsidRPr="00B45C39">
        <w:rPr>
          <w:sz w:val="28"/>
          <w:szCs w:val="28"/>
          <w:lang w:val="tt-RU"/>
        </w:rPr>
        <w:t xml:space="preserve">         </w:t>
      </w:r>
      <w:r w:rsidRPr="00B45C39">
        <w:rPr>
          <w:sz w:val="28"/>
          <w:szCs w:val="28"/>
        </w:rPr>
        <w:t>31</w:t>
      </w:r>
      <w:r w:rsidRPr="00B45C39">
        <w:rPr>
          <w:sz w:val="28"/>
          <w:szCs w:val="28"/>
          <w:lang w:val="tt-RU"/>
        </w:rPr>
        <w:t>.</w:t>
      </w:r>
      <w:r w:rsidRPr="00B45C39">
        <w:rPr>
          <w:sz w:val="28"/>
          <w:szCs w:val="28"/>
        </w:rPr>
        <w:t>05</w:t>
      </w:r>
      <w:r w:rsidRPr="00B45C39">
        <w:rPr>
          <w:sz w:val="28"/>
          <w:szCs w:val="28"/>
          <w:lang w:val="tt-RU"/>
        </w:rPr>
        <w:t>.201</w:t>
      </w:r>
      <w:r w:rsidRPr="00B45C39">
        <w:rPr>
          <w:sz w:val="28"/>
          <w:szCs w:val="28"/>
        </w:rPr>
        <w:t>9</w:t>
      </w:r>
      <w:r w:rsidRPr="00B45C39">
        <w:rPr>
          <w:sz w:val="28"/>
          <w:szCs w:val="28"/>
          <w:lang w:val="tt-RU"/>
        </w:rPr>
        <w:t xml:space="preserve"> </w:t>
      </w:r>
      <w:r w:rsidRPr="00B45C39">
        <w:rPr>
          <w:lang w:val="tt-RU"/>
        </w:rPr>
        <w:t xml:space="preserve">                                       </w:t>
      </w:r>
      <w:r w:rsidRPr="00B45C39">
        <w:rPr>
          <w:sz w:val="28"/>
          <w:szCs w:val="28"/>
          <w:lang w:val="tt-RU"/>
        </w:rPr>
        <w:t>г.</w:t>
      </w:r>
      <w:r w:rsidRPr="00B45C39">
        <w:rPr>
          <w:sz w:val="28"/>
          <w:szCs w:val="28"/>
        </w:rPr>
        <w:t xml:space="preserve"> </w:t>
      </w:r>
      <w:r w:rsidRPr="00B45C39">
        <w:rPr>
          <w:sz w:val="28"/>
          <w:szCs w:val="28"/>
          <w:lang w:val="tt-RU"/>
        </w:rPr>
        <w:t xml:space="preserve">Елабуга                     </w:t>
      </w:r>
      <w:r w:rsidRPr="00B45C39">
        <w:rPr>
          <w:sz w:val="28"/>
          <w:szCs w:val="28"/>
        </w:rPr>
        <w:t xml:space="preserve">     </w:t>
      </w:r>
      <w:r w:rsidRPr="00B45C39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223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DB3C4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DB3C44">
        <w:rPr>
          <w:sz w:val="28"/>
          <w:szCs w:val="28"/>
        </w:rPr>
        <w:t>29</w:t>
      </w:r>
      <w:r w:rsidR="00337020">
        <w:rPr>
          <w:sz w:val="28"/>
          <w:szCs w:val="28"/>
        </w:rPr>
        <w:t>.</w:t>
      </w:r>
      <w:r w:rsidR="00DB3C44">
        <w:rPr>
          <w:sz w:val="28"/>
          <w:szCs w:val="28"/>
        </w:rPr>
        <w:t>11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200</w:t>
      </w:r>
      <w:r w:rsidR="00DB3C44">
        <w:rPr>
          <w:sz w:val="28"/>
          <w:szCs w:val="28"/>
        </w:rPr>
        <w:t>5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DB3C44">
        <w:rPr>
          <w:sz w:val="28"/>
          <w:szCs w:val="28"/>
        </w:rPr>
        <w:t>13</w:t>
      </w:r>
      <w:r w:rsidR="00337020">
        <w:rPr>
          <w:sz w:val="28"/>
          <w:szCs w:val="28"/>
        </w:rPr>
        <w:t xml:space="preserve"> «</w:t>
      </w:r>
      <w:r w:rsidR="00DB3C44">
        <w:rPr>
          <w:sz w:val="28"/>
          <w:szCs w:val="28"/>
        </w:rPr>
        <w:t>О земельном налоге»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B45C39" w:rsidRDefault="00B45C39" w:rsidP="00CC6569">
      <w:pPr>
        <w:jc w:val="center"/>
        <w:rPr>
          <w:sz w:val="28"/>
          <w:szCs w:val="28"/>
        </w:rPr>
      </w:pPr>
    </w:p>
    <w:p w:rsidR="00CC6569" w:rsidRPr="00337020" w:rsidRDefault="00337020" w:rsidP="003370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8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3C44">
        <w:rPr>
          <w:rFonts w:ascii="Times New Roman" w:hAnsi="Times New Roman" w:cs="Times New Roman"/>
          <w:sz w:val="28"/>
          <w:szCs w:val="28"/>
        </w:rPr>
        <w:t>главой 31 части 2 Налогового кодекса Российской Федерации</w:t>
      </w:r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Елабужский</w:t>
      </w:r>
      <w:proofErr w:type="spellEnd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775244" w:rsidRPr="00775244" w:rsidRDefault="00CC6569" w:rsidP="00337020">
      <w:pPr>
        <w:ind w:firstLine="567"/>
        <w:jc w:val="both"/>
        <w:rPr>
          <w:sz w:val="28"/>
          <w:szCs w:val="28"/>
        </w:rPr>
      </w:pPr>
      <w:r w:rsidRPr="00775244">
        <w:rPr>
          <w:sz w:val="28"/>
          <w:szCs w:val="28"/>
        </w:rPr>
        <w:t xml:space="preserve">1. </w:t>
      </w:r>
      <w:r w:rsidR="00775244" w:rsidRPr="00775244">
        <w:rPr>
          <w:sz w:val="28"/>
          <w:szCs w:val="28"/>
        </w:rPr>
        <w:t xml:space="preserve"> </w:t>
      </w:r>
      <w:r w:rsidRPr="00775244">
        <w:rPr>
          <w:sz w:val="28"/>
          <w:szCs w:val="28"/>
        </w:rPr>
        <w:t xml:space="preserve">Внести в решение Елабужского городского Совета Республики Татарстан от </w:t>
      </w:r>
      <w:r w:rsidR="00775244" w:rsidRPr="00775244">
        <w:rPr>
          <w:sz w:val="28"/>
          <w:szCs w:val="28"/>
        </w:rPr>
        <w:t>29.11.2005 года №13 «О земельном налоге» следующие изменения:</w:t>
      </w:r>
    </w:p>
    <w:p w:rsidR="0032745C" w:rsidRPr="00BA51FC" w:rsidRDefault="00775244" w:rsidP="00BA51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5244">
        <w:rPr>
          <w:rFonts w:eastAsiaTheme="minorHAnsi"/>
          <w:sz w:val="28"/>
          <w:szCs w:val="28"/>
          <w:lang w:eastAsia="en-US"/>
        </w:rPr>
        <w:t xml:space="preserve">1.1. </w:t>
      </w:r>
      <w:r w:rsidR="00BA51FC">
        <w:rPr>
          <w:rFonts w:eastAsiaTheme="minorHAnsi"/>
          <w:sz w:val="28"/>
          <w:szCs w:val="28"/>
          <w:lang w:eastAsia="en-US"/>
        </w:rPr>
        <w:t xml:space="preserve">Абзац 2 статьи 5 </w:t>
      </w:r>
      <w:r w:rsidR="00BA51FC" w:rsidRPr="00775244">
        <w:rPr>
          <w:sz w:val="28"/>
          <w:szCs w:val="28"/>
        </w:rPr>
        <w:t xml:space="preserve">решения изложить в следующей </w:t>
      </w:r>
      <w:r w:rsidR="00BA51FC" w:rsidRPr="00BA51FC">
        <w:rPr>
          <w:sz w:val="28"/>
          <w:szCs w:val="28"/>
        </w:rPr>
        <w:t>редакции:</w:t>
      </w:r>
    </w:p>
    <w:p w:rsidR="00BA51FC" w:rsidRPr="00C02200" w:rsidRDefault="00BA51FC" w:rsidP="00BA51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2200">
        <w:rPr>
          <w:sz w:val="28"/>
          <w:szCs w:val="28"/>
        </w:rPr>
        <w:t>«</w:t>
      </w:r>
      <w:r w:rsidRPr="00C02200">
        <w:rPr>
          <w:rFonts w:eastAsiaTheme="minorHAnsi"/>
          <w:sz w:val="28"/>
          <w:szCs w:val="28"/>
          <w:lang w:eastAsia="en-US"/>
        </w:rPr>
        <w:t>Организации и физические лица, являющиеся индивидуальными предпринимателями, исчисляют суммы авансовых платежей по налогу в размере одной четвертой налоговой ставки процентной доли кадастровой стоимости земельного участка. Уплата производится по истечении первого, второго и третьего квартала в следующие сроки: не позднее 10 мая, 10 августа, 10 ноября».</w:t>
      </w:r>
    </w:p>
    <w:p w:rsidR="00BA51FC" w:rsidRPr="004A4DA2" w:rsidRDefault="00DF4C49" w:rsidP="004A4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DA2">
        <w:rPr>
          <w:rFonts w:eastAsiaTheme="minorHAnsi"/>
          <w:sz w:val="28"/>
          <w:szCs w:val="28"/>
          <w:lang w:eastAsia="en-US"/>
        </w:rPr>
        <w:t xml:space="preserve">1.2. </w:t>
      </w:r>
      <w:r w:rsidR="00C02200" w:rsidRPr="004A4DA2">
        <w:rPr>
          <w:rFonts w:eastAsiaTheme="minorHAnsi"/>
          <w:sz w:val="28"/>
          <w:szCs w:val="28"/>
          <w:lang w:eastAsia="en-US"/>
        </w:rPr>
        <w:t>Статью 6 решения изложить в следующей редакции:</w:t>
      </w:r>
    </w:p>
    <w:p w:rsidR="004A4DA2" w:rsidRDefault="00C02200" w:rsidP="004A4D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DA2">
        <w:rPr>
          <w:rFonts w:eastAsiaTheme="minorHAnsi"/>
          <w:sz w:val="28"/>
          <w:szCs w:val="28"/>
          <w:lang w:eastAsia="en-US"/>
        </w:rPr>
        <w:t>«</w:t>
      </w:r>
      <w:r w:rsidR="004A4DA2" w:rsidRPr="004A4DA2">
        <w:rPr>
          <w:rFonts w:eastAsiaTheme="minorHAnsi"/>
          <w:sz w:val="28"/>
          <w:szCs w:val="28"/>
          <w:lang w:eastAsia="en-US"/>
        </w:rPr>
        <w:t>Статья 6. Порядок и сроки представления налогоплательщиками документов, подтверждающих право на уменьшение налогооблагаемой базы</w:t>
      </w:r>
    </w:p>
    <w:p w:rsidR="004A4DA2" w:rsidRPr="004A4DA2" w:rsidRDefault="00C02200" w:rsidP="004A4D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DA2">
        <w:rPr>
          <w:rFonts w:eastAsiaTheme="minorHAnsi"/>
          <w:sz w:val="28"/>
          <w:szCs w:val="28"/>
          <w:lang w:eastAsia="en-US"/>
        </w:rPr>
        <w:t xml:space="preserve">1. </w:t>
      </w:r>
      <w:r w:rsidR="004A4DA2" w:rsidRPr="004A4DA2">
        <w:rPr>
          <w:rFonts w:eastAsiaTheme="minorHAnsi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="004A4DA2" w:rsidRPr="004A4DA2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="004A4DA2" w:rsidRPr="004A4DA2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а также вправе представить </w:t>
      </w:r>
      <w:hyperlink r:id="rId7" w:history="1">
        <w:r w:rsidR="004A4DA2" w:rsidRPr="004A4DA2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="004A4DA2" w:rsidRPr="004A4DA2">
        <w:rPr>
          <w:rFonts w:eastAsiaTheme="minorHAnsi"/>
          <w:sz w:val="28"/>
          <w:szCs w:val="28"/>
          <w:lang w:eastAsia="en-US"/>
        </w:rPr>
        <w:t>, подтверждающие право налогоплательщика на налоговую льготу.</w:t>
      </w:r>
    </w:p>
    <w:p w:rsidR="004A4DA2" w:rsidRPr="004A4DA2" w:rsidRDefault="004A4DA2" w:rsidP="004A4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3961020"/>
      <w:r w:rsidRPr="004A4DA2">
        <w:rPr>
          <w:rFonts w:eastAsiaTheme="minorHAnsi"/>
          <w:sz w:val="28"/>
          <w:szCs w:val="28"/>
          <w:lang w:eastAsia="en-US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w:anchor="sub_361103" w:history="1">
        <w:r w:rsidRPr="004A4DA2">
          <w:rPr>
            <w:rFonts w:eastAsiaTheme="minorHAnsi"/>
            <w:sz w:val="28"/>
            <w:szCs w:val="28"/>
            <w:lang w:eastAsia="en-US"/>
          </w:rPr>
          <w:t>пунктом 3 статьи 361.1</w:t>
        </w:r>
      </w:hyperlink>
      <w:r w:rsidRPr="004A4D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 кодекса РФ</w:t>
      </w:r>
      <w:r w:rsidRPr="004A4DA2">
        <w:rPr>
          <w:rFonts w:eastAsiaTheme="minorHAnsi"/>
          <w:sz w:val="28"/>
          <w:szCs w:val="28"/>
          <w:lang w:eastAsia="en-US"/>
        </w:rPr>
        <w:t>.</w:t>
      </w:r>
    </w:p>
    <w:bookmarkStart w:id="1" w:name="sub_396103"/>
    <w:bookmarkEnd w:id="0"/>
    <w:p w:rsidR="004A4DA2" w:rsidRPr="004A4DA2" w:rsidRDefault="004A4DA2" w:rsidP="004A4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DA2">
        <w:rPr>
          <w:rFonts w:eastAsiaTheme="minorHAnsi"/>
          <w:sz w:val="28"/>
          <w:szCs w:val="28"/>
          <w:lang w:eastAsia="en-US"/>
        </w:rPr>
        <w:fldChar w:fldCharType="begin"/>
      </w:r>
      <w:r w:rsidRPr="004A4DA2">
        <w:rPr>
          <w:rFonts w:eastAsiaTheme="minorHAnsi"/>
          <w:sz w:val="28"/>
          <w:szCs w:val="28"/>
          <w:lang w:eastAsia="en-US"/>
        </w:rPr>
        <w:instrText>HYPERLINK "garantF1://71723116.1000"</w:instrText>
      </w:r>
      <w:r w:rsidRPr="004A4DA2">
        <w:rPr>
          <w:rFonts w:eastAsiaTheme="minorHAnsi"/>
          <w:sz w:val="28"/>
          <w:szCs w:val="28"/>
          <w:lang w:eastAsia="en-US"/>
        </w:rPr>
        <w:fldChar w:fldCharType="separate"/>
      </w:r>
      <w:r w:rsidRPr="004A4DA2">
        <w:rPr>
          <w:rFonts w:eastAsiaTheme="minorHAnsi"/>
          <w:sz w:val="28"/>
          <w:szCs w:val="28"/>
          <w:lang w:eastAsia="en-US"/>
        </w:rPr>
        <w:t>Форма</w:t>
      </w:r>
      <w:r w:rsidRPr="004A4DA2">
        <w:rPr>
          <w:rFonts w:eastAsiaTheme="minorHAnsi"/>
          <w:sz w:val="28"/>
          <w:szCs w:val="28"/>
          <w:lang w:eastAsia="en-US"/>
        </w:rPr>
        <w:fldChar w:fldCharType="end"/>
      </w:r>
      <w:r w:rsidRPr="004A4DA2">
        <w:rPr>
          <w:rFonts w:eastAsiaTheme="minorHAnsi"/>
          <w:sz w:val="28"/>
          <w:szCs w:val="28"/>
          <w:lang w:eastAsia="en-US"/>
        </w:rPr>
        <w:t xml:space="preserve"> заявления о предоставлении налоговой льготы и </w:t>
      </w:r>
      <w:hyperlink r:id="rId8" w:history="1">
        <w:r w:rsidRPr="004A4DA2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4A4DA2">
        <w:rPr>
          <w:rFonts w:eastAsiaTheme="minorHAnsi"/>
          <w:sz w:val="28"/>
          <w:szCs w:val="28"/>
          <w:lang w:eastAsia="en-US"/>
        </w:rPr>
        <w:t xml:space="preserve"> ее заполнения, </w:t>
      </w:r>
      <w:hyperlink r:id="rId9" w:history="1">
        <w:r w:rsidRPr="004A4DA2">
          <w:rPr>
            <w:rFonts w:eastAsiaTheme="minorHAnsi"/>
            <w:sz w:val="28"/>
            <w:szCs w:val="28"/>
            <w:lang w:eastAsia="en-US"/>
          </w:rPr>
          <w:t>формат</w:t>
        </w:r>
      </w:hyperlink>
      <w:r w:rsidRPr="004A4DA2">
        <w:rPr>
          <w:rFonts w:eastAsiaTheme="minorHAnsi"/>
          <w:sz w:val="28"/>
          <w:szCs w:val="28"/>
          <w:lang w:eastAsia="en-US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bookmarkEnd w:id="1"/>
    <w:p w:rsidR="004A4DA2" w:rsidRPr="004A4DA2" w:rsidRDefault="004A4DA2" w:rsidP="004A4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DA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4A4D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A4DA2">
        <w:rPr>
          <w:rFonts w:eastAsiaTheme="minorHAnsi"/>
          <w:sz w:val="28"/>
          <w:szCs w:val="28"/>
          <w:lang w:eastAsia="en-US"/>
        </w:rPr>
        <w:t xml:space="preserve"> если налогоплательщик, относящийся к одной из категорий лиц, указанных в </w:t>
      </w:r>
      <w:hyperlink w:anchor="sub_391052" w:history="1">
        <w:r w:rsidRPr="004A4DA2">
          <w:rPr>
            <w:rFonts w:eastAsiaTheme="minorHAnsi"/>
            <w:sz w:val="28"/>
            <w:szCs w:val="28"/>
            <w:lang w:eastAsia="en-US"/>
          </w:rPr>
          <w:t>подпунктах 2 - 4</w:t>
        </w:r>
      </w:hyperlink>
      <w:r w:rsidRPr="004A4DA2">
        <w:rPr>
          <w:rFonts w:eastAsiaTheme="minorHAnsi"/>
          <w:sz w:val="28"/>
          <w:szCs w:val="28"/>
          <w:lang w:eastAsia="en-US"/>
        </w:rPr>
        <w:t xml:space="preserve">, </w:t>
      </w:r>
      <w:hyperlink w:anchor="sub_391057" w:history="1">
        <w:r w:rsidRPr="004A4DA2">
          <w:rPr>
            <w:rFonts w:eastAsiaTheme="minorHAnsi"/>
            <w:sz w:val="28"/>
            <w:szCs w:val="28"/>
            <w:lang w:eastAsia="en-US"/>
          </w:rPr>
          <w:t>7 - 10 пункта 5 статьи 391</w:t>
        </w:r>
      </w:hyperlink>
      <w:r w:rsidRPr="004A4D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 кодекса РФ</w:t>
      </w:r>
      <w:r w:rsidRPr="004A4DA2">
        <w:rPr>
          <w:rFonts w:eastAsiaTheme="minorHAnsi"/>
          <w:sz w:val="28"/>
          <w:szCs w:val="28"/>
          <w:lang w:eastAsia="en-US"/>
        </w:rPr>
        <w:t xml:space="preserve">, и имеющий право на налоговую льготу, в том числе в виде налогового вычета, не </w:t>
      </w:r>
      <w:r w:rsidRPr="004A4DA2">
        <w:rPr>
          <w:rFonts w:eastAsiaTheme="minorHAnsi"/>
          <w:sz w:val="28"/>
          <w:szCs w:val="28"/>
          <w:lang w:eastAsia="en-US"/>
        </w:rPr>
        <w:lastRenderedPageBreak/>
        <w:t>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</w:t>
      </w:r>
      <w:r w:rsidR="00B45C39">
        <w:rPr>
          <w:rFonts w:eastAsiaTheme="minorHAnsi"/>
          <w:sz w:val="28"/>
          <w:szCs w:val="28"/>
          <w:lang w:eastAsia="en-US"/>
        </w:rPr>
        <w:t>е</w:t>
      </w:r>
      <w:r w:rsidRPr="004A4DA2">
        <w:rPr>
          <w:rFonts w:eastAsiaTheme="minorHAnsi"/>
          <w:sz w:val="28"/>
          <w:szCs w:val="28"/>
          <w:lang w:eastAsia="en-US"/>
        </w:rPr>
        <w:t xml:space="preserve"> сведений, полученных налоговым органом в соответствии с </w:t>
      </w:r>
      <w:r>
        <w:rPr>
          <w:rFonts w:eastAsiaTheme="minorHAnsi"/>
          <w:sz w:val="28"/>
          <w:szCs w:val="28"/>
          <w:lang w:eastAsia="en-US"/>
        </w:rPr>
        <w:t>Налоговым кодексом РФ</w:t>
      </w:r>
      <w:r w:rsidRPr="004A4DA2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законами.</w:t>
      </w:r>
    </w:p>
    <w:p w:rsidR="00C02200" w:rsidRPr="00C02200" w:rsidRDefault="004A4DA2" w:rsidP="004A4D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4DA2">
        <w:rPr>
          <w:rFonts w:eastAsiaTheme="minorHAnsi"/>
          <w:sz w:val="28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A4DA2"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bookmarkStart w:id="2" w:name="sub_61"/>
      <w:r w:rsidR="00C02200">
        <w:rPr>
          <w:rFonts w:eastAsiaTheme="minorHAnsi"/>
          <w:sz w:val="28"/>
          <w:szCs w:val="28"/>
          <w:lang w:eastAsia="en-US"/>
        </w:rPr>
        <w:t>»</w:t>
      </w:r>
      <w:r w:rsidR="00C02200" w:rsidRPr="00C02200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5244">
        <w:rPr>
          <w:sz w:val="28"/>
          <w:szCs w:val="28"/>
        </w:rPr>
        <w:t>2.</w:t>
      </w:r>
      <w:r w:rsidR="00775244" w:rsidRPr="00775244">
        <w:rPr>
          <w:rFonts w:eastAsiaTheme="minorHAnsi"/>
          <w:sz w:val="28"/>
          <w:szCs w:val="28"/>
          <w:lang w:eastAsia="en-US"/>
        </w:rPr>
        <w:t xml:space="preserve"> </w:t>
      </w:r>
      <w:r w:rsidRPr="00775244">
        <w:rPr>
          <w:sz w:val="28"/>
          <w:szCs w:val="28"/>
        </w:rPr>
        <w:t>Настоящее</w:t>
      </w:r>
      <w:r w:rsidRPr="00055D16">
        <w:rPr>
          <w:sz w:val="28"/>
          <w:szCs w:val="28"/>
        </w:rPr>
        <w:t xml:space="preserve"> решение </w:t>
      </w:r>
      <w:r w:rsidR="003668C5">
        <w:rPr>
          <w:sz w:val="28"/>
          <w:szCs w:val="28"/>
        </w:rPr>
        <w:t xml:space="preserve">подлежит </w:t>
      </w:r>
      <w:r w:rsidRPr="00F63D25">
        <w:rPr>
          <w:sz w:val="28"/>
          <w:szCs w:val="28"/>
        </w:rPr>
        <w:t>официально</w:t>
      </w:r>
      <w:r w:rsidR="003668C5">
        <w:rPr>
          <w:sz w:val="28"/>
          <w:szCs w:val="28"/>
        </w:rPr>
        <w:t>му</w:t>
      </w:r>
      <w:r w:rsidRPr="00F63D25">
        <w:rPr>
          <w:sz w:val="28"/>
          <w:szCs w:val="28"/>
        </w:rPr>
        <w:t xml:space="preserve"> опубликовани</w:t>
      </w:r>
      <w:r w:rsidR="003668C5">
        <w:rPr>
          <w:sz w:val="28"/>
          <w:szCs w:val="28"/>
        </w:rPr>
        <w:t>ю</w:t>
      </w:r>
      <w:r w:rsidRPr="00F63D25">
        <w:rPr>
          <w:sz w:val="28"/>
          <w:szCs w:val="28"/>
        </w:rPr>
        <w:t>.</w:t>
      </w:r>
    </w:p>
    <w:p w:rsidR="00CC6569" w:rsidRPr="003E3E0E" w:rsidRDefault="00C02200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3</w:t>
      </w:r>
      <w:r w:rsidR="00CC6569" w:rsidRPr="003E3E0E">
        <w:rPr>
          <w:szCs w:val="28"/>
        </w:rPr>
        <w:t xml:space="preserve">. </w:t>
      </w:r>
      <w:r w:rsidR="003668C5" w:rsidRPr="003668C5">
        <w:rPr>
          <w:szCs w:val="28"/>
        </w:rPr>
        <w:t xml:space="preserve">Контроль </w:t>
      </w:r>
      <w:r w:rsidR="00B45C39">
        <w:rPr>
          <w:szCs w:val="28"/>
        </w:rPr>
        <w:t>над</w:t>
      </w:r>
      <w:bookmarkStart w:id="3" w:name="_GoBack"/>
      <w:bookmarkEnd w:id="3"/>
      <w:r w:rsidR="003668C5" w:rsidRPr="003668C5">
        <w:rPr>
          <w:szCs w:val="28"/>
        </w:rPr>
        <w:t xml:space="preserve"> исполнением настоящего решения возложить на постоянную депутатскую комиссию </w:t>
      </w:r>
      <w:r w:rsidR="003668C5" w:rsidRPr="003668C5">
        <w:rPr>
          <w:bCs/>
          <w:szCs w:val="28"/>
        </w:rPr>
        <w:t xml:space="preserve">по вопросам </w:t>
      </w:r>
      <w:r w:rsidR="003668C5" w:rsidRPr="003668C5">
        <w:rPr>
          <w:szCs w:val="28"/>
          <w:lang w:val="tt-RU"/>
        </w:rPr>
        <w:t>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7410C"/>
    <w:rsid w:val="00285DEA"/>
    <w:rsid w:val="0032745C"/>
    <w:rsid w:val="00337020"/>
    <w:rsid w:val="003668C5"/>
    <w:rsid w:val="004119A4"/>
    <w:rsid w:val="004A4DA2"/>
    <w:rsid w:val="00572D3D"/>
    <w:rsid w:val="00573066"/>
    <w:rsid w:val="006F06E3"/>
    <w:rsid w:val="00775244"/>
    <w:rsid w:val="008919C2"/>
    <w:rsid w:val="00892767"/>
    <w:rsid w:val="00910D6B"/>
    <w:rsid w:val="009674ED"/>
    <w:rsid w:val="009A6B34"/>
    <w:rsid w:val="009B5477"/>
    <w:rsid w:val="009F08F2"/>
    <w:rsid w:val="00AF3491"/>
    <w:rsid w:val="00AF6D6D"/>
    <w:rsid w:val="00B40E9E"/>
    <w:rsid w:val="00B44602"/>
    <w:rsid w:val="00B45C39"/>
    <w:rsid w:val="00BA51FC"/>
    <w:rsid w:val="00BF6FED"/>
    <w:rsid w:val="00C02200"/>
    <w:rsid w:val="00C83C2F"/>
    <w:rsid w:val="00C900E9"/>
    <w:rsid w:val="00CC6569"/>
    <w:rsid w:val="00DB3C44"/>
    <w:rsid w:val="00DF4C49"/>
    <w:rsid w:val="00E50077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semiHidden/>
    <w:rsid w:val="00B45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semiHidden/>
    <w:rsid w:val="00B45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23116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69325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23116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723116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2019-06-03T04:45:00Z</dcterms:created>
  <dcterms:modified xsi:type="dcterms:W3CDTF">2019-06-03T04:45:00Z</dcterms:modified>
</cp:coreProperties>
</file>