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11" w:rsidRDefault="00EA1311" w:rsidP="00EA13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311" w:rsidRDefault="00EA1311" w:rsidP="007D02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1311" w:rsidRPr="00EA1311" w:rsidRDefault="00EA1311" w:rsidP="00EA131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Перечень нормативных правовых актов или их отдельных частей (положений),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территории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Елабужского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муниципального района</w:t>
      </w:r>
    </w:p>
    <w:p w:rsidR="007D028F" w:rsidRPr="00560303" w:rsidRDefault="007D028F" w:rsidP="007D028F">
      <w:pPr>
        <w:pStyle w:val="a3"/>
        <w:ind w:firstLine="56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3D6045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56030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Конституцией Российской Федерации;</w:t>
        </w:r>
        <w:r w:rsidR="00A33137" w:rsidRPr="0056030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 xml:space="preserve"> http://www.consultant.ru/document/cons_doc_LAW_28399/</w:t>
        </w:r>
      </w:hyperlink>
    </w:p>
    <w:p w:rsidR="007D028F" w:rsidRPr="00560303" w:rsidRDefault="007D028F" w:rsidP="007D02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303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56030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Земельным кодексом Российской Федерации;</w:t>
        </w:r>
        <w:r w:rsidR="00A33137" w:rsidRPr="0056030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</w:p>
    <w:p w:rsidR="007D028F" w:rsidRPr="00560303" w:rsidRDefault="007D028F" w:rsidP="007D028F">
      <w:pPr>
        <w:pStyle w:val="a3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0303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56030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Кодексом Российской Федерации об административных правонарушениях;</w:t>
        </w:r>
        <w:r w:rsidR="00A33137" w:rsidRPr="0056030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 xml:space="preserve"> http://www.consultant.ru/document/cons_doc_LAW_34661/</w:t>
        </w:r>
      </w:hyperlink>
    </w:p>
    <w:p w:rsidR="007D028F" w:rsidRPr="00560303" w:rsidRDefault="007D028F" w:rsidP="007D02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303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hyperlink r:id="rId7" w:history="1">
        <w:r w:rsidRPr="00560303">
          <w:rPr>
            <w:rStyle w:val="a6"/>
            <w:rFonts w:ascii="Times New Roman" w:hAnsi="Times New Roman" w:cs="Times New Roman"/>
            <w:spacing w:val="-1"/>
            <w:sz w:val="28"/>
            <w:szCs w:val="28"/>
            <w:u w:val="none"/>
          </w:rPr>
          <w:t xml:space="preserve">Федеральным законом от 06.10.2003 № 131-ФЗ «Об общих принципах организации </w:t>
        </w:r>
        <w:r w:rsidRPr="0056030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местного самоуправления в Российской Федерации»;</w:t>
        </w:r>
        <w:r w:rsidR="00A33137" w:rsidRPr="0056030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 xml:space="preserve"> https://www.mchs.gov.ru/law/Federalnie_zakoni/item/5378193</w:t>
        </w:r>
      </w:hyperlink>
    </w:p>
    <w:p w:rsidR="007D028F" w:rsidRPr="00560303" w:rsidRDefault="007D028F" w:rsidP="007D02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303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56030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Федеральным законом от 01.12.2007 №315-ФЗ «О саморегулируемых организациях»;</w:t>
        </w:r>
        <w:r w:rsidR="00A33137" w:rsidRPr="0056030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 xml:space="preserve"> https://www.mchs.gov.ru/law/Federalnie_zakoni/item/33089708</w:t>
        </w:r>
      </w:hyperlink>
    </w:p>
    <w:p w:rsidR="007D028F" w:rsidRPr="00560303" w:rsidRDefault="007D028F" w:rsidP="007D028F">
      <w:pPr>
        <w:pStyle w:val="a3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030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56030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Федеральным законом от 02.05.2006 № 59-ФЗ «О порядке рассмотрения обращений граждан Российской Федерации»;</w:t>
        </w:r>
        <w:r w:rsidR="00A33137" w:rsidRPr="0056030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 xml:space="preserve"> https://base.garant.ru/12146661/</w:t>
        </w:r>
      </w:hyperlink>
    </w:p>
    <w:p w:rsidR="007D028F" w:rsidRPr="00560303" w:rsidRDefault="007D028F" w:rsidP="007D02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303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56030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Федеральным законом от 18.06.2001 № 78-ФЗ «О землеустройстве»;</w:t>
        </w:r>
        <w:r w:rsidR="00A33137" w:rsidRPr="0056030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 xml:space="preserve"> https://base.garant.ru/12123351/</w:t>
        </w:r>
      </w:hyperlink>
    </w:p>
    <w:p w:rsidR="007D028F" w:rsidRPr="00560303" w:rsidRDefault="008615F3" w:rsidP="007D028F">
      <w:pPr>
        <w:pStyle w:val="a3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560303">
        <w:rPr>
          <w:rFonts w:ascii="Times New Roman" w:hAnsi="Times New Roman" w:cs="Times New Roman"/>
          <w:sz w:val="28"/>
          <w:szCs w:val="28"/>
        </w:rPr>
        <w:fldChar w:fldCharType="begin"/>
      </w:r>
      <w:r w:rsidRPr="00560303">
        <w:rPr>
          <w:rFonts w:ascii="Times New Roman" w:hAnsi="Times New Roman" w:cs="Times New Roman"/>
          <w:sz w:val="28"/>
          <w:szCs w:val="28"/>
        </w:rPr>
        <w:instrText xml:space="preserve"> HYPERLINK "https://fzakon.ru/laws/federalnyy-zakon-ot-26.12.2008-n-294-fz/" </w:instrText>
      </w:r>
      <w:r w:rsidRPr="00560303">
        <w:rPr>
          <w:rFonts w:ascii="Times New Roman" w:hAnsi="Times New Roman" w:cs="Times New Roman"/>
          <w:sz w:val="28"/>
          <w:szCs w:val="28"/>
        </w:rPr>
        <w:fldChar w:fldCharType="separate"/>
      </w:r>
      <w:r w:rsidR="007D028F" w:rsidRPr="00560303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- </w:t>
      </w:r>
      <w:r w:rsidR="007D028F" w:rsidRPr="00560303">
        <w:rPr>
          <w:rStyle w:val="a6"/>
          <w:rFonts w:ascii="Times New Roman" w:hAnsi="Times New Roman" w:cs="Times New Roman"/>
          <w:spacing w:val="-1"/>
          <w:sz w:val="28"/>
          <w:szCs w:val="28"/>
          <w:u w:val="none"/>
        </w:rPr>
        <w:t xml:space="preserve">Федеральным законом от 26.12.2008 № 294-ФЗ «О защите прав юридических лиц и </w:t>
      </w:r>
      <w:r w:rsidR="007D028F" w:rsidRPr="00560303">
        <w:rPr>
          <w:rStyle w:val="a6"/>
          <w:rFonts w:ascii="Times New Roman" w:hAnsi="Times New Roman" w:cs="Times New Roman"/>
          <w:sz w:val="28"/>
          <w:szCs w:val="28"/>
          <w:u w:val="none"/>
        </w:rPr>
        <w:t>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  <w:r w:rsidRPr="00560303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https://fzakon.ru/laws/federalnyy-zakon-ot-26.12.2008-n-294-fz/</w:t>
      </w:r>
    </w:p>
    <w:p w:rsidR="007D028F" w:rsidRPr="00560303" w:rsidRDefault="008615F3" w:rsidP="007D02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303">
        <w:rPr>
          <w:rFonts w:ascii="Times New Roman" w:hAnsi="Times New Roman" w:cs="Times New Roman"/>
          <w:sz w:val="28"/>
          <w:szCs w:val="28"/>
        </w:rPr>
        <w:fldChar w:fldCharType="end"/>
      </w:r>
      <w:hyperlink r:id="rId11" w:history="1">
        <w:r w:rsidR="007D028F" w:rsidRPr="0056030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- 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контроль (надзор), с органами, осуществляющими муниципальный земельный контроль»;</w:t>
        </w:r>
        <w:r w:rsidR="003D6045" w:rsidRPr="0056030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 xml:space="preserve"> http://docs.cntd.ru/document/420243538</w:t>
        </w:r>
      </w:hyperlink>
    </w:p>
    <w:p w:rsidR="007D028F" w:rsidRPr="00560303" w:rsidRDefault="007D028F" w:rsidP="007D02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303">
        <w:rPr>
          <w:rFonts w:ascii="Times New Roman" w:hAnsi="Times New Roman" w:cs="Times New Roman"/>
          <w:sz w:val="28"/>
          <w:szCs w:val="28"/>
        </w:rPr>
        <w:t>-</w:t>
      </w:r>
      <w:hyperlink r:id="rId12" w:history="1">
        <w:r w:rsidRPr="0056030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</w:r>
        <w:r w:rsidR="008615F3" w:rsidRPr="0056030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 xml:space="preserve"> http://www.consultant.ru/document/cons_doc_LAW_102225/</w:t>
        </w:r>
      </w:hyperlink>
    </w:p>
    <w:p w:rsidR="007D028F" w:rsidRPr="00560303" w:rsidRDefault="007D028F" w:rsidP="007D02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303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3" w:history="1">
        <w:r w:rsidRPr="00560303">
          <w:rPr>
            <w:rStyle w:val="a6"/>
            <w:rFonts w:ascii="Times New Roman" w:hAnsi="Times New Roman" w:cs="Times New Roman"/>
            <w:sz w:val="28"/>
            <w:szCs w:val="28"/>
            <w:u w:val="none"/>
            <w:lang w:eastAsia="ru-RU"/>
          </w:rPr>
          <w:t>постановлением Правительства Российской Федерации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489»;</w:t>
        </w:r>
      </w:hyperlink>
      <w:r w:rsidR="008615F3" w:rsidRPr="00560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28F" w:rsidRPr="00560303" w:rsidRDefault="00B6299B" w:rsidP="007D028F">
      <w:pPr>
        <w:pStyle w:val="a3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560303">
        <w:rPr>
          <w:rFonts w:ascii="Times New Roman" w:hAnsi="Times New Roman" w:cs="Times New Roman"/>
          <w:sz w:val="28"/>
          <w:szCs w:val="28"/>
        </w:rPr>
        <w:fldChar w:fldCharType="begin"/>
      </w:r>
      <w:r w:rsidRPr="00560303">
        <w:rPr>
          <w:rFonts w:ascii="Times New Roman" w:hAnsi="Times New Roman" w:cs="Times New Roman"/>
          <w:sz w:val="28"/>
          <w:szCs w:val="28"/>
        </w:rPr>
        <w:instrText xml:space="preserve"> HYPERLINK "http://www.consultant.ru/document/cons_doc_LAW_87687/" </w:instrText>
      </w:r>
      <w:r w:rsidRPr="00560303">
        <w:rPr>
          <w:rFonts w:ascii="Times New Roman" w:hAnsi="Times New Roman" w:cs="Times New Roman"/>
          <w:sz w:val="28"/>
          <w:szCs w:val="28"/>
        </w:rPr>
        <w:fldChar w:fldCharType="separate"/>
      </w:r>
      <w:r w:rsidR="007D028F" w:rsidRPr="00560303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- приказом Министерства экономического развития Российской Федерации от 30.04.2009 № 141 «О реализации положений Федерального </w:t>
      </w:r>
      <w:r w:rsidR="007D028F" w:rsidRPr="00560303">
        <w:rPr>
          <w:rStyle w:val="a6"/>
          <w:rFonts w:ascii="Times New Roman" w:hAnsi="Times New Roman" w:cs="Times New Roman"/>
          <w:sz w:val="28"/>
          <w:szCs w:val="28"/>
          <w:u w:val="none"/>
        </w:rPr>
        <w:lastRenderedPageBreak/>
        <w:t>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(далее-приказ №141);</w:t>
      </w:r>
      <w:r w:rsidRPr="00560303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http://www.consultant.ru/document/cons_doc_LAW_87687/</w:t>
      </w:r>
    </w:p>
    <w:p w:rsidR="007D028F" w:rsidRPr="00560303" w:rsidRDefault="00B6299B" w:rsidP="007D028F">
      <w:pPr>
        <w:pStyle w:val="a3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560303">
        <w:rPr>
          <w:rFonts w:ascii="Times New Roman" w:hAnsi="Times New Roman" w:cs="Times New Roman"/>
          <w:sz w:val="28"/>
          <w:szCs w:val="28"/>
        </w:rPr>
        <w:fldChar w:fldCharType="end"/>
      </w:r>
      <w:r w:rsidR="00C257B8" w:rsidRPr="00560303">
        <w:rPr>
          <w:rFonts w:ascii="Times New Roman" w:hAnsi="Times New Roman" w:cs="Times New Roman"/>
          <w:sz w:val="28"/>
          <w:szCs w:val="28"/>
        </w:rPr>
        <w:fldChar w:fldCharType="begin"/>
      </w:r>
      <w:r w:rsidR="00C257B8" w:rsidRPr="00560303">
        <w:rPr>
          <w:rFonts w:ascii="Times New Roman" w:hAnsi="Times New Roman" w:cs="Times New Roman"/>
          <w:sz w:val="28"/>
          <w:szCs w:val="28"/>
        </w:rPr>
        <w:instrText xml:space="preserve"> HYPERLINK "http://docs.cntd.ru/document/429039677" </w:instrText>
      </w:r>
      <w:r w:rsidR="00C257B8" w:rsidRPr="00560303">
        <w:rPr>
          <w:rFonts w:ascii="Times New Roman" w:hAnsi="Times New Roman" w:cs="Times New Roman"/>
          <w:sz w:val="28"/>
          <w:szCs w:val="28"/>
        </w:rPr>
        <w:fldChar w:fldCharType="separate"/>
      </w:r>
      <w:r w:rsidR="007D028F" w:rsidRPr="00560303">
        <w:rPr>
          <w:rStyle w:val="a6"/>
          <w:rFonts w:ascii="Times New Roman" w:hAnsi="Times New Roman" w:cs="Times New Roman"/>
          <w:sz w:val="28"/>
          <w:szCs w:val="28"/>
          <w:u w:val="none"/>
        </w:rPr>
        <w:t>- Земельным кодексом Республики Татарстан;</w:t>
      </w:r>
      <w:r w:rsidR="00C257B8" w:rsidRPr="00560303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http://docs.cntd.ru/document/429039677</w:t>
      </w:r>
    </w:p>
    <w:p w:rsidR="007D028F" w:rsidRPr="00560303" w:rsidRDefault="00C257B8" w:rsidP="007D028F">
      <w:pPr>
        <w:pStyle w:val="a3"/>
        <w:ind w:firstLine="567"/>
        <w:jc w:val="both"/>
        <w:rPr>
          <w:rStyle w:val="a6"/>
          <w:rFonts w:ascii="Times New Roman" w:hAnsi="Times New Roman" w:cs="Times New Roman"/>
          <w:spacing w:val="-11"/>
          <w:sz w:val="28"/>
          <w:szCs w:val="28"/>
          <w:u w:val="none"/>
        </w:rPr>
      </w:pPr>
      <w:r w:rsidRPr="00560303">
        <w:rPr>
          <w:rFonts w:ascii="Times New Roman" w:hAnsi="Times New Roman" w:cs="Times New Roman"/>
          <w:sz w:val="28"/>
          <w:szCs w:val="28"/>
        </w:rPr>
        <w:fldChar w:fldCharType="end"/>
      </w:r>
      <w:r w:rsidRPr="00560303">
        <w:rPr>
          <w:rFonts w:ascii="Times New Roman" w:hAnsi="Times New Roman" w:cs="Times New Roman"/>
          <w:sz w:val="28"/>
          <w:szCs w:val="28"/>
        </w:rPr>
        <w:fldChar w:fldCharType="begin"/>
      </w:r>
      <w:r w:rsidRPr="00560303">
        <w:rPr>
          <w:rFonts w:ascii="Times New Roman" w:hAnsi="Times New Roman" w:cs="Times New Roman"/>
          <w:sz w:val="28"/>
          <w:szCs w:val="28"/>
        </w:rPr>
        <w:instrText xml:space="preserve"> HYPERLINK "http://docs.cntd.ru/document/543596642" </w:instrText>
      </w:r>
      <w:r w:rsidRPr="00560303">
        <w:rPr>
          <w:rFonts w:ascii="Times New Roman" w:hAnsi="Times New Roman" w:cs="Times New Roman"/>
          <w:sz w:val="28"/>
          <w:szCs w:val="28"/>
        </w:rPr>
        <w:fldChar w:fldCharType="separate"/>
      </w:r>
      <w:r w:rsidR="007D028F" w:rsidRPr="00560303">
        <w:rPr>
          <w:rStyle w:val="a6"/>
          <w:rFonts w:ascii="Times New Roman" w:hAnsi="Times New Roman" w:cs="Times New Roman"/>
          <w:sz w:val="28"/>
          <w:szCs w:val="28"/>
          <w:u w:val="none"/>
        </w:rPr>
        <w:t>- Кодексом Республики Татарстан об административных правонарушениях;</w:t>
      </w:r>
      <w:r w:rsidRPr="00560303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http://docs.cntd.ru/document/543596642</w:t>
      </w:r>
    </w:p>
    <w:p w:rsidR="007D028F" w:rsidRPr="00560303" w:rsidRDefault="00C257B8" w:rsidP="007D028F">
      <w:pPr>
        <w:pStyle w:val="a3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560303">
        <w:rPr>
          <w:rFonts w:ascii="Times New Roman" w:hAnsi="Times New Roman" w:cs="Times New Roman"/>
          <w:sz w:val="28"/>
          <w:szCs w:val="28"/>
        </w:rPr>
        <w:fldChar w:fldCharType="end"/>
      </w:r>
      <w:r w:rsidRPr="00560303">
        <w:rPr>
          <w:rFonts w:ascii="Times New Roman" w:hAnsi="Times New Roman" w:cs="Times New Roman"/>
          <w:sz w:val="28"/>
          <w:szCs w:val="28"/>
        </w:rPr>
        <w:fldChar w:fldCharType="begin"/>
      </w:r>
      <w:r w:rsidRPr="00560303">
        <w:rPr>
          <w:rFonts w:ascii="Times New Roman" w:hAnsi="Times New Roman" w:cs="Times New Roman"/>
          <w:sz w:val="28"/>
          <w:szCs w:val="28"/>
        </w:rPr>
        <w:instrText xml:space="preserve"> HYPERLINK "http://docs.cntd.ru/document/430649248" </w:instrText>
      </w:r>
      <w:r w:rsidRPr="00560303">
        <w:rPr>
          <w:rFonts w:ascii="Times New Roman" w:hAnsi="Times New Roman" w:cs="Times New Roman"/>
          <w:sz w:val="28"/>
          <w:szCs w:val="28"/>
        </w:rPr>
        <w:fldChar w:fldCharType="separate"/>
      </w:r>
      <w:r w:rsidR="007D028F" w:rsidRPr="00560303">
        <w:rPr>
          <w:rStyle w:val="a6"/>
          <w:rFonts w:ascii="Times New Roman" w:hAnsi="Times New Roman" w:cs="Times New Roman"/>
          <w:sz w:val="28"/>
          <w:szCs w:val="28"/>
          <w:u w:val="none"/>
        </w:rPr>
        <w:t>-Законом Республики Татарстан от 13.10.2015 № 83 - ЗРТ «О порядке осуществления муниципального земельного контроля на территории Республики Татарстан;</w:t>
      </w:r>
      <w:r w:rsidRPr="00560303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http://docs.cntd.ru/document/430649248</w:t>
      </w:r>
    </w:p>
    <w:p w:rsidR="007D028F" w:rsidRPr="00560303" w:rsidRDefault="00C257B8" w:rsidP="007D028F">
      <w:pPr>
        <w:pStyle w:val="a3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560303">
        <w:rPr>
          <w:rFonts w:ascii="Times New Roman" w:hAnsi="Times New Roman" w:cs="Times New Roman"/>
          <w:sz w:val="28"/>
          <w:szCs w:val="28"/>
        </w:rPr>
        <w:fldChar w:fldCharType="end"/>
      </w:r>
      <w:r w:rsidRPr="00560303">
        <w:rPr>
          <w:rFonts w:ascii="Times New Roman" w:hAnsi="Times New Roman" w:cs="Times New Roman"/>
          <w:sz w:val="28"/>
          <w:szCs w:val="28"/>
        </w:rPr>
        <w:fldChar w:fldCharType="begin"/>
      </w:r>
      <w:r w:rsidRPr="00560303">
        <w:rPr>
          <w:rFonts w:ascii="Times New Roman" w:hAnsi="Times New Roman" w:cs="Times New Roman"/>
          <w:sz w:val="28"/>
          <w:szCs w:val="28"/>
        </w:rPr>
        <w:instrText xml:space="preserve"> HYPERLINK "http://городелабуга.рф/documents/25.html" </w:instrText>
      </w:r>
      <w:r w:rsidRPr="00560303">
        <w:rPr>
          <w:rFonts w:ascii="Times New Roman" w:hAnsi="Times New Roman" w:cs="Times New Roman"/>
          <w:sz w:val="28"/>
          <w:szCs w:val="28"/>
        </w:rPr>
        <w:fldChar w:fldCharType="separate"/>
      </w:r>
      <w:r w:rsidR="007D028F" w:rsidRPr="00560303">
        <w:rPr>
          <w:rStyle w:val="a6"/>
          <w:rFonts w:ascii="Times New Roman" w:hAnsi="Times New Roman" w:cs="Times New Roman"/>
          <w:sz w:val="28"/>
          <w:szCs w:val="28"/>
          <w:u w:val="none"/>
        </w:rPr>
        <w:t>-Уставом Елабужского муниципального района Республики Татарстан, принятого Решением Совета Елабужского муниципального района от 13.07.2012 № 234 (далее – Устав);</w:t>
      </w:r>
      <w:r w:rsidRPr="00560303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http://xn--80aacgcdh2cyaav6b.xn--p1ai/documents/25.html</w:t>
      </w:r>
    </w:p>
    <w:p w:rsidR="007D028F" w:rsidRPr="00560303" w:rsidRDefault="00C257B8" w:rsidP="007D02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303">
        <w:rPr>
          <w:rFonts w:ascii="Times New Roman" w:hAnsi="Times New Roman" w:cs="Times New Roman"/>
          <w:sz w:val="28"/>
          <w:szCs w:val="28"/>
        </w:rPr>
        <w:fldChar w:fldCharType="end"/>
      </w:r>
      <w:hyperlink r:id="rId14" w:history="1">
        <w:r w:rsidR="007D028F" w:rsidRPr="0056030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-Положением об Исполнительном комитете Елабужского муниципального района Республики Татарстан утвержденным Решением Совета Елабужского муниципального района от 28.02.2011 № 72 (далее – Положение о Исполнительном комитете);</w:t>
        </w:r>
        <w:r w:rsidRPr="00560303">
          <w:rPr>
            <w:rStyle w:val="a6"/>
            <w:rFonts w:ascii="Times New Roman" w:hAnsi="Times New Roman" w:cs="Times New Roman"/>
            <w:sz w:val="28"/>
            <w:szCs w:val="28"/>
            <w:u w:val="none"/>
            <w:lang w:eastAsia="ru-RU"/>
          </w:rPr>
          <w:t xml:space="preserve"> http://tatarstan.regnews.org/doc/uq/6k.htm</w:t>
        </w:r>
      </w:hyperlink>
    </w:p>
    <w:p w:rsidR="003D6045" w:rsidRPr="00560303" w:rsidRDefault="003D6045" w:rsidP="003D6045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560303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fldChar w:fldCharType="begin"/>
      </w:r>
      <w:r w:rsidRPr="00560303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instrText xml:space="preserve"> HYPERLINK "-постановлением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взаимодействия;</w:instrText>
      </w:r>
      <w:r w:rsidRPr="005603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https://www.garant.ru/products/ipo/prime/doc/71280752/</w:instrText>
      </w:r>
    </w:p>
    <w:p w:rsidR="003D6045" w:rsidRPr="00560303" w:rsidRDefault="003D6045" w:rsidP="003D6045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bCs/>
          <w:kern w:val="24"/>
          <w:sz w:val="28"/>
          <w:szCs w:val="28"/>
          <w:u w:val="none"/>
        </w:rPr>
      </w:pPr>
      <w:r w:rsidRPr="00560303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instrText xml:space="preserve">" </w:instrText>
      </w:r>
      <w:r w:rsidRPr="00560303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fldChar w:fldCharType="separate"/>
      </w:r>
      <w:r w:rsidRPr="00560303">
        <w:rPr>
          <w:rStyle w:val="a6"/>
          <w:rFonts w:ascii="Times New Roman" w:hAnsi="Times New Roman" w:cs="Times New Roman"/>
          <w:bCs/>
          <w:kern w:val="24"/>
          <w:sz w:val="28"/>
          <w:szCs w:val="28"/>
          <w:u w:val="none"/>
        </w:rPr>
        <w:t>-постановлением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взаимодействия;</w:t>
      </w:r>
      <w:r w:rsidRPr="00560303">
        <w:rPr>
          <w:rStyle w:val="a6"/>
          <w:rFonts w:ascii="Times New Roman" w:hAnsi="Times New Roman" w:cs="Times New Roman"/>
          <w:sz w:val="28"/>
          <w:szCs w:val="28"/>
          <w:u w:val="none"/>
          <w:lang w:eastAsia="ru-RU"/>
        </w:rPr>
        <w:t xml:space="preserve"> https://www.garant.ru/products/ipo/prime/doc/71280752/</w:t>
      </w:r>
    </w:p>
    <w:p w:rsidR="003D6045" w:rsidRPr="004D50CD" w:rsidRDefault="003D6045" w:rsidP="004D50CD">
      <w:pPr>
        <w:pStyle w:val="a3"/>
        <w:ind w:firstLine="567"/>
        <w:jc w:val="both"/>
        <w:rPr>
          <w:rFonts w:ascii="Times New Roman" w:hAnsi="Times New Roman" w:cs="Times New Roman"/>
          <w:color w:val="0000FF"/>
          <w:spacing w:val="-9"/>
          <w:sz w:val="28"/>
          <w:szCs w:val="28"/>
        </w:rPr>
      </w:pPr>
      <w:r w:rsidRPr="00560303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fldChar w:fldCharType="end"/>
      </w:r>
      <w:r w:rsidRPr="003D6045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ab/>
      </w:r>
      <w:hyperlink r:id="rId15" w:history="1">
        <w:r w:rsidRPr="003D6045">
          <w:rPr>
            <w:rStyle w:val="a6"/>
            <w:rFonts w:ascii="Times New Roman" w:hAnsi="Times New Roman" w:cs="Times New Roman"/>
            <w:bCs/>
            <w:kern w:val="24"/>
            <w:sz w:val="28"/>
            <w:szCs w:val="28"/>
          </w:rPr>
          <w:t>-</w:t>
        </w:r>
        <w:r w:rsidRPr="00560303">
          <w:rPr>
            <w:rStyle w:val="a6"/>
            <w:rFonts w:ascii="Times New Roman" w:hAnsi="Times New Roman" w:cs="Times New Roman"/>
            <w:bCs/>
            <w:kern w:val="24"/>
            <w:sz w:val="28"/>
            <w:szCs w:val="28"/>
            <w:u w:val="none"/>
          </w:rPr>
          <w:t xml:space="preserve"> распоряжением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информация».</w:t>
        </w:r>
        <w:r w:rsidRPr="0056030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http://docs.cntd.ru/document/420350602</w:t>
        </w:r>
      </w:hyperlink>
      <w:r w:rsidR="003B3126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 </w:t>
      </w:r>
    </w:p>
    <w:p w:rsidR="003B3126" w:rsidRDefault="003B3126" w:rsidP="003D6045">
      <w:pPr>
        <w:pStyle w:val="a3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3B3126" w:rsidRDefault="003B3126" w:rsidP="003D6045">
      <w:pPr>
        <w:pStyle w:val="a3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3B3126" w:rsidRDefault="003B3126" w:rsidP="003D6045">
      <w:pPr>
        <w:pStyle w:val="a3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3B3126" w:rsidRDefault="003B3126" w:rsidP="003D6045">
      <w:pPr>
        <w:pStyle w:val="a3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3B3126" w:rsidRDefault="003B3126" w:rsidP="003D6045">
      <w:pPr>
        <w:pStyle w:val="a3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3B3126" w:rsidRDefault="003B3126" w:rsidP="003D6045">
      <w:pPr>
        <w:pStyle w:val="a3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3B3126" w:rsidRDefault="003B3126" w:rsidP="003B3126">
      <w:pPr>
        <w:pStyle w:val="a3"/>
        <w:jc w:val="both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3B3126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lastRenderedPageBreak/>
        <w:t>Перечень нормативных правовых актов или их отдельных частей (положений), содержащих обязательные требования, соблюдение которых оценивается при проведении мероприятий по контролю при осуществлен</w:t>
      </w:r>
      <w:r w:rsidR="004646FA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ии муниципального земельного</w:t>
      </w:r>
      <w:r w:rsidRPr="003B3126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контроля на территории </w:t>
      </w:r>
      <w:proofErr w:type="spellStart"/>
      <w:r w:rsidRPr="003B3126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Елабужского</w:t>
      </w:r>
      <w:proofErr w:type="spellEnd"/>
      <w:r w:rsidRPr="003B3126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муниципального района</w:t>
      </w:r>
    </w:p>
    <w:p w:rsidR="003B3126" w:rsidRPr="003B3126" w:rsidRDefault="003B3126" w:rsidP="003B3126">
      <w:pPr>
        <w:pStyle w:val="a3"/>
        <w:jc w:val="both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tbl>
      <w:tblPr>
        <w:tblStyle w:val="a8"/>
        <w:tblW w:w="11057" w:type="dxa"/>
        <w:tblInd w:w="-1276" w:type="dxa"/>
        <w:tblLook w:val="04A0" w:firstRow="1" w:lastRow="0" w:firstColumn="1" w:lastColumn="0" w:noHBand="0" w:noVBand="1"/>
      </w:tblPr>
      <w:tblGrid>
        <w:gridCol w:w="594"/>
        <w:gridCol w:w="5534"/>
        <w:gridCol w:w="1736"/>
        <w:gridCol w:w="3193"/>
      </w:tblGrid>
      <w:tr w:rsidR="003B3126" w:rsidRPr="003B3126" w:rsidTr="00D3163A">
        <w:tc>
          <w:tcPr>
            <w:tcW w:w="11057" w:type="dxa"/>
            <w:gridSpan w:val="4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Раздел </w:t>
            </w: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I</w:t>
            </w: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Международные договора Российской Федерации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№</w:t>
            </w:r>
          </w:p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п/п</w:t>
            </w:r>
          </w:p>
        </w:tc>
        <w:tc>
          <w:tcPr>
            <w:tcW w:w="553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Наименование и реквизиты нормативно правового акта</w:t>
            </w:r>
          </w:p>
        </w:tc>
        <w:tc>
          <w:tcPr>
            <w:tcW w:w="1736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Указание на структурные единицы акта, соблюдения которых оценивается при проведении по контролю</w:t>
            </w:r>
          </w:p>
        </w:tc>
        <w:tc>
          <w:tcPr>
            <w:tcW w:w="3193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Краткое описание (или) перечня объектов, в отношении которых устанавливаются обязательные требования установленные муниципальными правовыми актами</w:t>
            </w:r>
          </w:p>
        </w:tc>
      </w:tr>
      <w:tr w:rsidR="003B3126" w:rsidRPr="003B3126" w:rsidTr="00D3163A">
        <w:trPr>
          <w:trHeight w:val="541"/>
        </w:trPr>
        <w:tc>
          <w:tcPr>
            <w:tcW w:w="11057" w:type="dxa"/>
            <w:gridSpan w:val="4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Отсутствует</w:t>
            </w:r>
          </w:p>
        </w:tc>
      </w:tr>
      <w:tr w:rsidR="003B3126" w:rsidRPr="003B3126" w:rsidTr="00D3163A">
        <w:tc>
          <w:tcPr>
            <w:tcW w:w="11057" w:type="dxa"/>
            <w:gridSpan w:val="4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Раздел </w:t>
            </w: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II</w:t>
            </w: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акты органов Евразийского экономического союза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553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Наименование и реквизиты нормативно правового акта</w:t>
            </w:r>
          </w:p>
        </w:tc>
        <w:tc>
          <w:tcPr>
            <w:tcW w:w="1736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Указание на структурные единицы акта, соблюдения которых оценивается при проведении по контролю</w:t>
            </w:r>
          </w:p>
        </w:tc>
        <w:tc>
          <w:tcPr>
            <w:tcW w:w="3193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Краткое описание (или) перечня объектов, в отношении которых устанавливаются обязательные требования установленные муниципальными правовыми актами</w:t>
            </w:r>
          </w:p>
        </w:tc>
      </w:tr>
      <w:tr w:rsidR="003B3126" w:rsidRPr="003B3126" w:rsidTr="00D3163A">
        <w:tc>
          <w:tcPr>
            <w:tcW w:w="11057" w:type="dxa"/>
            <w:gridSpan w:val="4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Отсутствует</w:t>
            </w:r>
          </w:p>
        </w:tc>
      </w:tr>
      <w:tr w:rsidR="003B3126" w:rsidRPr="003B3126" w:rsidTr="00D3163A">
        <w:tc>
          <w:tcPr>
            <w:tcW w:w="11057" w:type="dxa"/>
            <w:gridSpan w:val="4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Раздел </w:t>
            </w: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III</w:t>
            </w: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Федеральные конституционные законы и федеральные законы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53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Наименование и реквизиты нормативно правового акта</w:t>
            </w:r>
          </w:p>
        </w:tc>
        <w:tc>
          <w:tcPr>
            <w:tcW w:w="1736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Указание на структурные единицы акта, соблюдения которых оценивается при проведении по контролю</w:t>
            </w:r>
          </w:p>
        </w:tc>
        <w:tc>
          <w:tcPr>
            <w:tcW w:w="3193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Краткое описание (или) перечня объектов, в отношении которых устанавливаются обязательные требования установленные муниципальными правовыми актами</w:t>
            </w:r>
          </w:p>
        </w:tc>
      </w:tr>
      <w:tr w:rsidR="003B3126" w:rsidRPr="003B3126" w:rsidTr="00BF5D92">
        <w:trPr>
          <w:trHeight w:val="341"/>
        </w:trPr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5534" w:type="dxa"/>
          </w:tcPr>
          <w:p w:rsidR="003B3126" w:rsidRPr="00560303" w:rsidRDefault="00B80EDA" w:rsidP="00560303">
            <w:pPr>
              <w:pStyle w:val="a3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hyperlink r:id="rId16" w:history="1">
              <w:r w:rsidR="00560303" w:rsidRPr="00560303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  <w:u w:val="none"/>
                </w:rPr>
                <w:t>Ко</w:t>
              </w:r>
              <w:r w:rsidR="00C263EC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  <w:u w:val="none"/>
                </w:rPr>
                <w:t>нституция</w:t>
              </w:r>
              <w:r w:rsidR="00560303" w:rsidRPr="00560303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  <w:u w:val="none"/>
                </w:rPr>
                <w:t xml:space="preserve"> Российской Федерации</w:t>
              </w:r>
            </w:hyperlink>
            <w:r w:rsidR="00560303" w:rsidRPr="00560303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</w:tcPr>
          <w:p w:rsidR="003B3126" w:rsidRPr="003B3126" w:rsidRDefault="004646FA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Весь акт</w:t>
            </w:r>
          </w:p>
        </w:tc>
        <w:tc>
          <w:tcPr>
            <w:tcW w:w="3193" w:type="dxa"/>
          </w:tcPr>
          <w:p w:rsidR="003B3126" w:rsidRPr="003B3126" w:rsidRDefault="004646FA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Органы государственной власти, органы местного </w:t>
            </w:r>
            <w:r w:rsidR="00BF5D9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самоуправл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ения</w:t>
            </w:r>
            <w:r w:rsidR="00BF5D9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, </w:t>
            </w:r>
            <w:r w:rsidR="00BF5D9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юридические лица, индивидуальные предприниматели, граждане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2</w:t>
            </w:r>
          </w:p>
        </w:tc>
        <w:tc>
          <w:tcPr>
            <w:tcW w:w="5534" w:type="dxa"/>
          </w:tcPr>
          <w:p w:rsidR="003B3126" w:rsidRPr="00560303" w:rsidRDefault="00B80EDA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hyperlink r:id="rId17" w:history="1">
              <w:r w:rsidR="00560303" w:rsidRPr="00560303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  <w:u w:val="none"/>
                </w:rPr>
                <w:t>Земельным кодексом Российской Федерации</w:t>
              </w:r>
            </w:hyperlink>
          </w:p>
        </w:tc>
        <w:tc>
          <w:tcPr>
            <w:tcW w:w="1736" w:type="dxa"/>
          </w:tcPr>
          <w:p w:rsidR="003B3126" w:rsidRPr="003B3126" w:rsidRDefault="00BF5D92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Весь акт </w:t>
            </w:r>
          </w:p>
        </w:tc>
        <w:tc>
          <w:tcPr>
            <w:tcW w:w="3193" w:type="dxa"/>
          </w:tcPr>
          <w:p w:rsidR="003B3126" w:rsidRPr="003B3126" w:rsidRDefault="00BF5D92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5534" w:type="dxa"/>
          </w:tcPr>
          <w:p w:rsidR="003B3126" w:rsidRPr="00560303" w:rsidRDefault="00B80EDA" w:rsidP="00560303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hyperlink r:id="rId18" w:history="1">
              <w:r w:rsidR="00560303" w:rsidRPr="00560303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  <w:u w:val="none"/>
                </w:rPr>
                <w:t>Кодексом Российской Федерации об административных правонарушениях</w:t>
              </w:r>
            </w:hyperlink>
          </w:p>
        </w:tc>
        <w:tc>
          <w:tcPr>
            <w:tcW w:w="1736" w:type="dxa"/>
          </w:tcPr>
          <w:p w:rsidR="003B3126" w:rsidRPr="003B3126" w:rsidRDefault="00BF5D92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Весь акт </w:t>
            </w:r>
          </w:p>
        </w:tc>
        <w:tc>
          <w:tcPr>
            <w:tcW w:w="3193" w:type="dxa"/>
          </w:tcPr>
          <w:p w:rsidR="003B3126" w:rsidRPr="003B3126" w:rsidRDefault="00BF5D92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5534" w:type="dxa"/>
          </w:tcPr>
          <w:p w:rsidR="003B3126" w:rsidRPr="003B3126" w:rsidRDefault="00B80EDA" w:rsidP="00560303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hyperlink r:id="rId19" w:history="1">
              <w:r w:rsidR="00560303" w:rsidRPr="00560303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>Федеральным законом от 06.10.2003 № 131-ФЗ «Об общих принципах организации местного самоуправления в Российской Федерации»</w:t>
              </w:r>
            </w:hyperlink>
            <w:r w:rsidR="00560303" w:rsidRPr="00560303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</w:tcPr>
          <w:p w:rsidR="003B3126" w:rsidRPr="003B3126" w:rsidRDefault="00BF5D92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Весь акт</w:t>
            </w:r>
          </w:p>
        </w:tc>
        <w:tc>
          <w:tcPr>
            <w:tcW w:w="3193" w:type="dxa"/>
          </w:tcPr>
          <w:p w:rsidR="003B3126" w:rsidRPr="003B3126" w:rsidRDefault="00BF5D92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5534" w:type="dxa"/>
          </w:tcPr>
          <w:p w:rsidR="003B3126" w:rsidRPr="003B3126" w:rsidRDefault="00B80EDA" w:rsidP="00560303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hyperlink r:id="rId20" w:history="1">
              <w:r w:rsidR="00560303" w:rsidRPr="00560303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>Федеральным законом от 01.12.2007 №315-ФЗ «О саморегулируемых организациях»</w:t>
              </w:r>
            </w:hyperlink>
          </w:p>
        </w:tc>
        <w:tc>
          <w:tcPr>
            <w:tcW w:w="1736" w:type="dxa"/>
          </w:tcPr>
          <w:p w:rsidR="003B3126" w:rsidRPr="003B3126" w:rsidRDefault="00BF5D92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Весь акт</w:t>
            </w:r>
          </w:p>
        </w:tc>
        <w:tc>
          <w:tcPr>
            <w:tcW w:w="3193" w:type="dxa"/>
          </w:tcPr>
          <w:p w:rsidR="003B3126" w:rsidRPr="003B3126" w:rsidRDefault="00BF5D92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5534" w:type="dxa"/>
          </w:tcPr>
          <w:p w:rsidR="003B3126" w:rsidRPr="003B3126" w:rsidRDefault="00B80EDA" w:rsidP="00560303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hyperlink r:id="rId21" w:history="1">
              <w:r w:rsidR="00560303" w:rsidRPr="00560303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>Федеральным законом от 02.05.2006 № 59-ФЗ «О порядке рассмотрения обращений граждан Российской Федерации»</w:t>
              </w:r>
            </w:hyperlink>
          </w:p>
        </w:tc>
        <w:tc>
          <w:tcPr>
            <w:tcW w:w="1736" w:type="dxa"/>
          </w:tcPr>
          <w:p w:rsidR="003B3126" w:rsidRPr="003B3126" w:rsidRDefault="00BF5D92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Весь акт</w:t>
            </w:r>
          </w:p>
        </w:tc>
        <w:tc>
          <w:tcPr>
            <w:tcW w:w="3193" w:type="dxa"/>
          </w:tcPr>
          <w:p w:rsidR="003B3126" w:rsidRPr="003B3126" w:rsidRDefault="00BF5D92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</w:tr>
      <w:tr w:rsidR="00560303" w:rsidRPr="003B3126" w:rsidTr="00BF5D92">
        <w:tc>
          <w:tcPr>
            <w:tcW w:w="594" w:type="dxa"/>
          </w:tcPr>
          <w:p w:rsidR="00560303" w:rsidRPr="003B3126" w:rsidRDefault="00560303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5534" w:type="dxa"/>
          </w:tcPr>
          <w:p w:rsidR="00560303" w:rsidRDefault="00B80EDA" w:rsidP="00C263EC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hyperlink r:id="rId22" w:history="1">
              <w:r w:rsidR="00C263EC" w:rsidRPr="00C263EC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>Федеральным законом от 18.06.2001 № 78-ФЗ «О землеустройстве»</w:t>
              </w:r>
            </w:hyperlink>
            <w:r w:rsidR="00C263EC" w:rsidRPr="00C263E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</w:tcPr>
          <w:p w:rsidR="00560303" w:rsidRPr="003B3126" w:rsidRDefault="00BF5D92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Весь акт</w:t>
            </w:r>
          </w:p>
        </w:tc>
        <w:tc>
          <w:tcPr>
            <w:tcW w:w="3193" w:type="dxa"/>
          </w:tcPr>
          <w:p w:rsidR="00560303" w:rsidRPr="003B3126" w:rsidRDefault="00BF5D92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Органы государственной власти, органы местного самоуправления, юридические лица, индивидуальные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предприниматели, граждане</w:t>
            </w:r>
          </w:p>
        </w:tc>
      </w:tr>
      <w:tr w:rsidR="00560303" w:rsidRPr="003B3126" w:rsidTr="00BF5D92">
        <w:tc>
          <w:tcPr>
            <w:tcW w:w="594" w:type="dxa"/>
          </w:tcPr>
          <w:p w:rsidR="00560303" w:rsidRPr="003B3126" w:rsidRDefault="00560303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8</w:t>
            </w:r>
          </w:p>
        </w:tc>
        <w:tc>
          <w:tcPr>
            <w:tcW w:w="5534" w:type="dxa"/>
          </w:tcPr>
          <w:p w:rsidR="00560303" w:rsidRDefault="00B80EDA" w:rsidP="004D50CD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hyperlink r:id="rId23" w:history="1">
              <w:r w:rsidR="004D50CD" w:rsidRPr="004D50CD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</w:t>
              </w:r>
            </w:hyperlink>
          </w:p>
        </w:tc>
        <w:tc>
          <w:tcPr>
            <w:tcW w:w="1736" w:type="dxa"/>
          </w:tcPr>
          <w:p w:rsidR="00560303" w:rsidRPr="003B3126" w:rsidRDefault="00BF5D92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Весь акт</w:t>
            </w:r>
          </w:p>
        </w:tc>
        <w:tc>
          <w:tcPr>
            <w:tcW w:w="3193" w:type="dxa"/>
          </w:tcPr>
          <w:p w:rsidR="00560303" w:rsidRPr="003B3126" w:rsidRDefault="00BF5D92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</w:tr>
      <w:tr w:rsidR="003B3126" w:rsidRPr="003B3126" w:rsidTr="00D3163A">
        <w:tc>
          <w:tcPr>
            <w:tcW w:w="11057" w:type="dxa"/>
            <w:gridSpan w:val="4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Раздел </w:t>
            </w: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IV</w:t>
            </w: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Указы и распоряжения 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553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Наименование и реквизиты нормативно правового акта </w:t>
            </w:r>
          </w:p>
        </w:tc>
        <w:tc>
          <w:tcPr>
            <w:tcW w:w="1736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Указание на структурные единицы акта, соблюдения которых оценивается при проведении по контролю</w:t>
            </w:r>
          </w:p>
        </w:tc>
        <w:tc>
          <w:tcPr>
            <w:tcW w:w="3193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Краткое описание (или) перечня объектов, в отношении которых устанавливаются обязательные требования установленные муниципальными правовыми актами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5534" w:type="dxa"/>
          </w:tcPr>
          <w:p w:rsidR="003B3126" w:rsidRPr="003B3126" w:rsidRDefault="00B80EDA" w:rsidP="004D50CD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hyperlink r:id="rId24" w:history="1">
              <w:r w:rsidR="004D50CD" w:rsidRPr="004D50CD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>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контроль (надзор), с органами, осуществляющими муниципальный земельный контроль»</w:t>
              </w:r>
            </w:hyperlink>
          </w:p>
        </w:tc>
        <w:tc>
          <w:tcPr>
            <w:tcW w:w="1736" w:type="dxa"/>
          </w:tcPr>
          <w:p w:rsidR="003B3126" w:rsidRPr="003B3126" w:rsidRDefault="00E56778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Весь акт</w:t>
            </w:r>
          </w:p>
        </w:tc>
        <w:tc>
          <w:tcPr>
            <w:tcW w:w="3193" w:type="dxa"/>
          </w:tcPr>
          <w:p w:rsidR="003B3126" w:rsidRPr="003B3126" w:rsidRDefault="00BF5D92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Органы государственной власти, органы местного самоуправления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5534" w:type="dxa"/>
          </w:tcPr>
          <w:p w:rsidR="003B3126" w:rsidRPr="003B3126" w:rsidRDefault="00B80EDA" w:rsidP="004D50CD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hyperlink r:id="rId25" w:history="1">
              <w:r w:rsidR="004D50CD" w:rsidRPr="004D50CD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  </w:r>
            </w:hyperlink>
          </w:p>
        </w:tc>
        <w:tc>
          <w:tcPr>
            <w:tcW w:w="1736" w:type="dxa"/>
          </w:tcPr>
          <w:p w:rsidR="003B3126" w:rsidRPr="003B3126" w:rsidRDefault="00E56778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Весь акт</w:t>
            </w:r>
          </w:p>
        </w:tc>
        <w:tc>
          <w:tcPr>
            <w:tcW w:w="3193" w:type="dxa"/>
          </w:tcPr>
          <w:p w:rsidR="003B3126" w:rsidRPr="003B3126" w:rsidRDefault="00BF5D92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5534" w:type="dxa"/>
          </w:tcPr>
          <w:p w:rsidR="003B3126" w:rsidRPr="003B3126" w:rsidRDefault="00B80EDA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hyperlink r:id="rId26" w:history="1">
              <w:r w:rsidR="004D50CD" w:rsidRPr="004D50CD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 xml:space="preserve">Постановлением Правительства Российской Федерации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</w:t>
              </w:r>
              <w:r w:rsidR="004D50CD" w:rsidRPr="004D50CD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lastRenderedPageBreak/>
                <w:t>проверок и о внесении изменений в Постановление Правительства Российской Федерации от 30 июня 2010 года № 489»</w:t>
              </w:r>
            </w:hyperlink>
          </w:p>
        </w:tc>
        <w:tc>
          <w:tcPr>
            <w:tcW w:w="1736" w:type="dxa"/>
          </w:tcPr>
          <w:p w:rsidR="003B3126" w:rsidRPr="003B3126" w:rsidRDefault="002C69D0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Весь акт</w:t>
            </w:r>
          </w:p>
        </w:tc>
        <w:tc>
          <w:tcPr>
            <w:tcW w:w="3193" w:type="dxa"/>
          </w:tcPr>
          <w:p w:rsidR="003B3126" w:rsidRPr="003B3126" w:rsidRDefault="002C69D0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C69D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4D50CD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5534" w:type="dxa"/>
          </w:tcPr>
          <w:p w:rsidR="003B3126" w:rsidRPr="003B3126" w:rsidRDefault="00B80EDA" w:rsidP="004D50CD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hyperlink r:id="rId27" w:history="1">
              <w:r w:rsidR="004D50CD" w:rsidRPr="004D50CD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>Постановлением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</w:t>
              </w:r>
            </w:hyperlink>
          </w:p>
        </w:tc>
        <w:tc>
          <w:tcPr>
            <w:tcW w:w="1736" w:type="dxa"/>
          </w:tcPr>
          <w:p w:rsidR="003B3126" w:rsidRPr="003B3126" w:rsidRDefault="002C69D0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Весь акт</w:t>
            </w:r>
          </w:p>
        </w:tc>
        <w:tc>
          <w:tcPr>
            <w:tcW w:w="3193" w:type="dxa"/>
          </w:tcPr>
          <w:p w:rsidR="003B3126" w:rsidRPr="003B3126" w:rsidRDefault="002C69D0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C69D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</w:tr>
      <w:tr w:rsidR="004D50CD" w:rsidRPr="003B3126" w:rsidTr="00BF5D92">
        <w:tc>
          <w:tcPr>
            <w:tcW w:w="594" w:type="dxa"/>
          </w:tcPr>
          <w:p w:rsidR="004D50CD" w:rsidRDefault="004D50CD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5534" w:type="dxa"/>
          </w:tcPr>
          <w:p w:rsidR="004D50CD" w:rsidRPr="003B3126" w:rsidRDefault="00B80EDA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hyperlink r:id="rId28" w:history="1">
              <w:r w:rsidR="004D50CD" w:rsidRPr="004D50CD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>Распоряжением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информация».</w:t>
              </w:r>
            </w:hyperlink>
          </w:p>
        </w:tc>
        <w:tc>
          <w:tcPr>
            <w:tcW w:w="1736" w:type="dxa"/>
          </w:tcPr>
          <w:p w:rsidR="004D50CD" w:rsidRPr="003B3126" w:rsidRDefault="002C69D0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Весь акт</w:t>
            </w:r>
          </w:p>
        </w:tc>
        <w:tc>
          <w:tcPr>
            <w:tcW w:w="3193" w:type="dxa"/>
          </w:tcPr>
          <w:p w:rsidR="004D50CD" w:rsidRPr="003B3126" w:rsidRDefault="002C69D0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C69D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</w:tr>
      <w:tr w:rsidR="003B3126" w:rsidRPr="003B3126" w:rsidTr="00D3163A">
        <w:tc>
          <w:tcPr>
            <w:tcW w:w="11057" w:type="dxa"/>
            <w:gridSpan w:val="4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Раздел </w:t>
            </w: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V</w:t>
            </w: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Нормативно правовые акты федеральных органов исполнительной власти и нормативные документы федеральных органов исполнительной власти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5534" w:type="dxa"/>
          </w:tcPr>
          <w:p w:rsidR="003B3126" w:rsidRPr="003B3126" w:rsidRDefault="00B80EDA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Наименование и реквизиты нормативно правового акта</w:t>
            </w:r>
          </w:p>
        </w:tc>
        <w:tc>
          <w:tcPr>
            <w:tcW w:w="1736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Указание на структурные единицы акта, соблюдения которых оценивается при </w:t>
            </w: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проведении по контролю</w:t>
            </w:r>
          </w:p>
        </w:tc>
        <w:tc>
          <w:tcPr>
            <w:tcW w:w="3193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Краткое описание (или) перечня объектов, в отношении которых устанавливаются обязательные требования установленные муниципальными правовыми актами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5534" w:type="dxa"/>
          </w:tcPr>
          <w:p w:rsidR="003B3126" w:rsidRPr="003B3126" w:rsidRDefault="00B80EDA" w:rsidP="004D50CD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hyperlink r:id="rId29" w:history="1">
              <w:r w:rsidR="004D50CD" w:rsidRPr="004D50CD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(далее-приказ №141)</w:t>
              </w:r>
            </w:hyperlink>
          </w:p>
        </w:tc>
        <w:tc>
          <w:tcPr>
            <w:tcW w:w="1736" w:type="dxa"/>
          </w:tcPr>
          <w:p w:rsidR="003B3126" w:rsidRPr="003B3126" w:rsidRDefault="00C067FE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Весь акт</w:t>
            </w:r>
          </w:p>
        </w:tc>
        <w:tc>
          <w:tcPr>
            <w:tcW w:w="3193" w:type="dxa"/>
          </w:tcPr>
          <w:p w:rsidR="003B3126" w:rsidRPr="003B3126" w:rsidRDefault="00C067FE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C067FE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</w:tr>
      <w:tr w:rsidR="003B3126" w:rsidRPr="003B3126" w:rsidTr="00D3163A">
        <w:tc>
          <w:tcPr>
            <w:tcW w:w="11057" w:type="dxa"/>
            <w:gridSpan w:val="4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Раздел </w:t>
            </w: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VI</w:t>
            </w: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 Законы и иные нормативные правовые акты субъектов Российской Федерации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5534" w:type="dxa"/>
          </w:tcPr>
          <w:p w:rsidR="003B3126" w:rsidRPr="003B3126" w:rsidRDefault="00B80EDA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Наименование и реквизиты нормативно правового акта</w:t>
            </w:r>
          </w:p>
        </w:tc>
        <w:tc>
          <w:tcPr>
            <w:tcW w:w="1736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Указание на структурные единицы акта, соблюдения которых оценивается при проведении по контролю</w:t>
            </w:r>
          </w:p>
        </w:tc>
        <w:tc>
          <w:tcPr>
            <w:tcW w:w="3193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Краткое описание (или) перечня объектов, в отношении которых устанавливаются обязательные требования установленные муниципальными правовыми актами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5534" w:type="dxa"/>
          </w:tcPr>
          <w:p w:rsidR="003B3126" w:rsidRPr="003B3126" w:rsidRDefault="00B80EDA" w:rsidP="00DE393E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hyperlink r:id="rId30" w:history="1">
              <w:r w:rsidR="00DE393E" w:rsidRPr="00DE393E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>Земельным кодексом Республики Татарстан</w:t>
              </w:r>
            </w:hyperlink>
          </w:p>
        </w:tc>
        <w:tc>
          <w:tcPr>
            <w:tcW w:w="1736" w:type="dxa"/>
          </w:tcPr>
          <w:p w:rsidR="003B3126" w:rsidRPr="003B3126" w:rsidRDefault="00C067FE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Весь акт</w:t>
            </w:r>
          </w:p>
        </w:tc>
        <w:tc>
          <w:tcPr>
            <w:tcW w:w="3193" w:type="dxa"/>
          </w:tcPr>
          <w:p w:rsidR="003B3126" w:rsidRPr="003B3126" w:rsidRDefault="00C067FE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5534" w:type="dxa"/>
          </w:tcPr>
          <w:p w:rsidR="003B3126" w:rsidRPr="003B3126" w:rsidRDefault="00B80EDA" w:rsidP="00DE393E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hyperlink r:id="rId31" w:history="1">
              <w:r w:rsidR="00DE393E" w:rsidRPr="00DE393E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>Кодексом Республики Татарстан об административных правонарушениях</w:t>
              </w:r>
            </w:hyperlink>
            <w:r w:rsidR="00DE393E" w:rsidRPr="00DE393E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</w:tcPr>
          <w:p w:rsidR="003B3126" w:rsidRPr="003B3126" w:rsidRDefault="00C067FE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Весь акт</w:t>
            </w:r>
          </w:p>
        </w:tc>
        <w:tc>
          <w:tcPr>
            <w:tcW w:w="3193" w:type="dxa"/>
          </w:tcPr>
          <w:p w:rsidR="003B3126" w:rsidRPr="003B3126" w:rsidRDefault="00C067FE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C067FE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5534" w:type="dxa"/>
          </w:tcPr>
          <w:p w:rsidR="003B3126" w:rsidRPr="003B3126" w:rsidRDefault="00B80EDA" w:rsidP="0008755E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hyperlink r:id="rId32" w:history="1">
              <w:r w:rsidR="0008755E" w:rsidRPr="0008755E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>Законом Республики Татарстан от 13.10.2015 № 83 - ЗРТ «О порядке осуществления муниципального земельного контроля на территории Республики Татарстан</w:t>
              </w:r>
            </w:hyperlink>
            <w:r w:rsidR="004646FA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</w:tcPr>
          <w:p w:rsidR="003B3126" w:rsidRPr="003B3126" w:rsidRDefault="00C067FE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Весь акт</w:t>
            </w:r>
          </w:p>
        </w:tc>
        <w:tc>
          <w:tcPr>
            <w:tcW w:w="3193" w:type="dxa"/>
          </w:tcPr>
          <w:p w:rsidR="003B3126" w:rsidRPr="003B3126" w:rsidRDefault="00C067FE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534" w:type="dxa"/>
          </w:tcPr>
          <w:p w:rsid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  <w:p w:rsidR="00C067FE" w:rsidRPr="003B3126" w:rsidRDefault="00C067FE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36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193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B3126" w:rsidRPr="003B3126" w:rsidTr="00D3163A">
        <w:tc>
          <w:tcPr>
            <w:tcW w:w="11057" w:type="dxa"/>
            <w:gridSpan w:val="4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Раздел  </w:t>
            </w: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VII</w:t>
            </w: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  Муниципальные правовые акты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5534" w:type="dxa"/>
          </w:tcPr>
          <w:p w:rsidR="003B3126" w:rsidRPr="003B3126" w:rsidRDefault="00B80EDA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Наименование и реквизиты нормативно правового акта</w:t>
            </w:r>
          </w:p>
        </w:tc>
        <w:tc>
          <w:tcPr>
            <w:tcW w:w="1736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Указание на структурные единицы акта, соблюдения которых оценивается при проведении по контролю</w:t>
            </w:r>
          </w:p>
        </w:tc>
        <w:tc>
          <w:tcPr>
            <w:tcW w:w="3193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Краткое описание (или) перечня объектов, в отношении которых устанавливаются обязательные требования установленные муниципальными правовыми актами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5534" w:type="dxa"/>
          </w:tcPr>
          <w:p w:rsidR="003B3126" w:rsidRPr="003B3126" w:rsidRDefault="00B80EDA" w:rsidP="004646FA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hyperlink r:id="rId33" w:history="1">
              <w:r w:rsidR="004646FA" w:rsidRPr="004646FA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 xml:space="preserve">Уставом </w:t>
              </w:r>
              <w:proofErr w:type="spellStart"/>
              <w:r w:rsidR="004646FA" w:rsidRPr="004646FA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>Елабужского</w:t>
              </w:r>
              <w:proofErr w:type="spellEnd"/>
              <w:r w:rsidR="004646FA" w:rsidRPr="004646FA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 xml:space="preserve"> муниципального района Республики Татарстан, принятого Решением Совета </w:t>
              </w:r>
              <w:proofErr w:type="spellStart"/>
              <w:r w:rsidR="004646FA" w:rsidRPr="004646FA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>Елабужского</w:t>
              </w:r>
              <w:proofErr w:type="spellEnd"/>
              <w:r w:rsidR="004646FA" w:rsidRPr="004646FA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 xml:space="preserve"> муниципального района от 13.07.2012 № 234 (далее – Устав)</w:t>
              </w:r>
            </w:hyperlink>
          </w:p>
        </w:tc>
        <w:tc>
          <w:tcPr>
            <w:tcW w:w="1736" w:type="dxa"/>
          </w:tcPr>
          <w:p w:rsidR="003B3126" w:rsidRPr="003B3126" w:rsidRDefault="00C067FE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Весь акт</w:t>
            </w:r>
          </w:p>
        </w:tc>
        <w:tc>
          <w:tcPr>
            <w:tcW w:w="3193" w:type="dxa"/>
          </w:tcPr>
          <w:p w:rsidR="003B3126" w:rsidRPr="003B3126" w:rsidRDefault="00C067FE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C067FE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5534" w:type="dxa"/>
          </w:tcPr>
          <w:p w:rsidR="003B3126" w:rsidRPr="003B3126" w:rsidRDefault="00B80EDA" w:rsidP="004646FA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hyperlink r:id="rId34" w:history="1">
              <w:r w:rsidR="004646FA" w:rsidRPr="004646FA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 xml:space="preserve">Положением об Исполнительном комитете </w:t>
              </w:r>
              <w:proofErr w:type="spellStart"/>
              <w:r w:rsidR="004646FA" w:rsidRPr="004646FA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>Елабужского</w:t>
              </w:r>
              <w:proofErr w:type="spellEnd"/>
              <w:r w:rsidR="004646FA" w:rsidRPr="004646FA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 xml:space="preserve"> муниципального района Республики Татарстан утвержденным Решением Совета </w:t>
              </w:r>
              <w:proofErr w:type="spellStart"/>
              <w:r w:rsidR="004646FA" w:rsidRPr="004646FA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>Елабужского</w:t>
              </w:r>
              <w:proofErr w:type="spellEnd"/>
              <w:r w:rsidR="004646FA" w:rsidRPr="004646FA">
                <w:rPr>
                  <w:rStyle w:val="a6"/>
                  <w:rFonts w:ascii="Times New Roman" w:hAnsi="Times New Roman"/>
                  <w:bCs/>
                  <w:kern w:val="24"/>
                  <w:sz w:val="28"/>
                  <w:szCs w:val="28"/>
                </w:rPr>
                <w:t xml:space="preserve"> муниципального района от 28.02.2011 № 72 (далее – Положение о Исполнительном комитете)</w:t>
              </w:r>
            </w:hyperlink>
          </w:p>
        </w:tc>
        <w:tc>
          <w:tcPr>
            <w:tcW w:w="1736" w:type="dxa"/>
          </w:tcPr>
          <w:p w:rsidR="003B3126" w:rsidRPr="003B3126" w:rsidRDefault="00C067FE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Весь акт</w:t>
            </w:r>
          </w:p>
        </w:tc>
        <w:tc>
          <w:tcPr>
            <w:tcW w:w="3193" w:type="dxa"/>
          </w:tcPr>
          <w:p w:rsidR="003B3126" w:rsidRPr="003B3126" w:rsidRDefault="00C067FE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Органы местного самоуправления</w:t>
            </w:r>
          </w:p>
        </w:tc>
      </w:tr>
      <w:tr w:rsidR="003B3126" w:rsidRPr="003B3126" w:rsidTr="00D3163A">
        <w:tc>
          <w:tcPr>
            <w:tcW w:w="11057" w:type="dxa"/>
            <w:gridSpan w:val="4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Раздел </w:t>
            </w: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VIII</w:t>
            </w: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Иные документы, обязательность соблюдения которых установлена законодательством Российской Федерации </w:t>
            </w:r>
          </w:p>
        </w:tc>
      </w:tr>
      <w:tr w:rsidR="003B3126" w:rsidRPr="003B3126" w:rsidTr="00BF5D92">
        <w:tc>
          <w:tcPr>
            <w:tcW w:w="594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5534" w:type="dxa"/>
          </w:tcPr>
          <w:p w:rsidR="003B3126" w:rsidRPr="003B3126" w:rsidRDefault="00B80EDA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Наименование и реквизиты нормативно правового акта</w:t>
            </w:r>
            <w:bookmarkStart w:id="0" w:name="_GoBack"/>
            <w:bookmarkEnd w:id="0"/>
          </w:p>
        </w:tc>
        <w:tc>
          <w:tcPr>
            <w:tcW w:w="1736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Указание на структурные единицы акта, соблюдения которых оценивается при проведении по контролю</w:t>
            </w:r>
          </w:p>
        </w:tc>
        <w:tc>
          <w:tcPr>
            <w:tcW w:w="3193" w:type="dxa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Краткое описание (или) перечня объектов, в отношении которых устанавливаются обязательные требования установленные муниципальными правовыми актами </w:t>
            </w:r>
          </w:p>
        </w:tc>
      </w:tr>
      <w:tr w:rsidR="003B3126" w:rsidRPr="003B3126" w:rsidTr="00D3163A">
        <w:tc>
          <w:tcPr>
            <w:tcW w:w="11057" w:type="dxa"/>
            <w:gridSpan w:val="4"/>
          </w:tcPr>
          <w:p w:rsidR="003B3126" w:rsidRPr="003B3126" w:rsidRDefault="003B3126" w:rsidP="003B3126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3B312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Отсутствует </w:t>
            </w:r>
          </w:p>
        </w:tc>
      </w:tr>
    </w:tbl>
    <w:p w:rsidR="003B3126" w:rsidRPr="003B3126" w:rsidRDefault="003B3126" w:rsidP="003B3126">
      <w:pPr>
        <w:pStyle w:val="a3"/>
        <w:jc w:val="both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3B3126" w:rsidRDefault="003B3126" w:rsidP="003D6045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B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9"/>
    <w:rsid w:val="0008755E"/>
    <w:rsid w:val="002C69D0"/>
    <w:rsid w:val="003B3126"/>
    <w:rsid w:val="003D6045"/>
    <w:rsid w:val="004463B9"/>
    <w:rsid w:val="004646FA"/>
    <w:rsid w:val="004D50CD"/>
    <w:rsid w:val="00560303"/>
    <w:rsid w:val="007D028F"/>
    <w:rsid w:val="008615F3"/>
    <w:rsid w:val="00A33137"/>
    <w:rsid w:val="00B6299B"/>
    <w:rsid w:val="00B80EDA"/>
    <w:rsid w:val="00BF5D92"/>
    <w:rsid w:val="00C067FE"/>
    <w:rsid w:val="00C257B8"/>
    <w:rsid w:val="00C263EC"/>
    <w:rsid w:val="00DE393E"/>
    <w:rsid w:val="00E56778"/>
    <w:rsid w:val="00EA1311"/>
    <w:rsid w:val="00E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DA2D3-7917-4CDD-B53B-FE09ED0B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28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qFormat/>
    <w:rsid w:val="007D028F"/>
    <w:pPr>
      <w:suppressAutoHyphens/>
      <w:ind w:left="720"/>
    </w:pPr>
    <w:rPr>
      <w:rFonts w:cs="Calibri"/>
      <w:lang w:eastAsia="ar-SA"/>
    </w:rPr>
  </w:style>
  <w:style w:type="paragraph" w:styleId="a5">
    <w:name w:val="Normal (Web)"/>
    <w:basedOn w:val="a"/>
    <w:uiPriority w:val="99"/>
    <w:unhideWhenUsed/>
    <w:rsid w:val="00EA1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3313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257B8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3B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hs.gov.ru/law/Federalnie_zakoni/item/33089708" TargetMode="External"/><Relationship Id="rId13" Type="http://schemas.openxmlformats.org/officeDocument/2006/relationships/hyperlink" Target="http://docs.cntd.ru/document/420319732" TargetMode="External"/><Relationship Id="rId18" Type="http://schemas.openxmlformats.org/officeDocument/2006/relationships/hyperlink" Target="http://www.consultant.ru/document/cons_doc_LAW_34661/" TargetMode="External"/><Relationship Id="rId26" Type="http://schemas.openxmlformats.org/officeDocument/2006/relationships/hyperlink" Target="http://docs.cntd.ru/document/4203197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2146661/" TargetMode="External"/><Relationship Id="rId34" Type="http://schemas.openxmlformats.org/officeDocument/2006/relationships/hyperlink" Target="http://tatarstan.regnews.org/doc/uq/6k.htm" TargetMode="External"/><Relationship Id="rId7" Type="http://schemas.openxmlformats.org/officeDocument/2006/relationships/hyperlink" Target="https://www.mchs.gov.ru/law/Federalnie_zakoni/item/5378193" TargetMode="External"/><Relationship Id="rId12" Type="http://schemas.openxmlformats.org/officeDocument/2006/relationships/hyperlink" Target="http://www.consultant.ru/document/cons_doc_LAW_102225/" TargetMode="External"/><Relationship Id="rId17" Type="http://schemas.openxmlformats.org/officeDocument/2006/relationships/hyperlink" Target="http://www.consultant.ru/document/cons_doc_LAW_33773/" TargetMode="External"/><Relationship Id="rId25" Type="http://schemas.openxmlformats.org/officeDocument/2006/relationships/hyperlink" Target="http://www.consultant.ru/document/cons_doc_LAW_102225/" TargetMode="External"/><Relationship Id="rId33" Type="http://schemas.openxmlformats.org/officeDocument/2006/relationships/hyperlink" Target="http://xn--80aacgcdh2cyaav6b.xn--p1ai/documents/2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8399/" TargetMode="External"/><Relationship Id="rId20" Type="http://schemas.openxmlformats.org/officeDocument/2006/relationships/hyperlink" Target="https://www.mchs.gov.ru/law/Federalnie_zakoni/item/33089708" TargetMode="External"/><Relationship Id="rId29" Type="http://schemas.openxmlformats.org/officeDocument/2006/relationships/hyperlink" Target="http://www.consultant.ru/document/cons_doc_LAW_8768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" TargetMode="External"/><Relationship Id="rId11" Type="http://schemas.openxmlformats.org/officeDocument/2006/relationships/hyperlink" Target="http://docs.cntd.ru/document/420243538" TargetMode="External"/><Relationship Id="rId24" Type="http://schemas.openxmlformats.org/officeDocument/2006/relationships/hyperlink" Target="http://docs.cntd.ru/document/420243538" TargetMode="External"/><Relationship Id="rId32" Type="http://schemas.openxmlformats.org/officeDocument/2006/relationships/hyperlink" Target="http://docs.cntd.ru/document/430649248" TargetMode="External"/><Relationship Id="rId5" Type="http://schemas.openxmlformats.org/officeDocument/2006/relationships/hyperlink" Target="http://www.consultant.ru/document/cons_doc_LAW_33773/" TargetMode="External"/><Relationship Id="rId15" Type="http://schemas.openxmlformats.org/officeDocument/2006/relationships/hyperlink" Target="http://docs.cntd.ru/document/420350602" TargetMode="External"/><Relationship Id="rId23" Type="http://schemas.openxmlformats.org/officeDocument/2006/relationships/hyperlink" Target="https://fzakon.ru/laws/federalnyy-zakon-ot-26.12.2008-n-294-fz/" TargetMode="External"/><Relationship Id="rId28" Type="http://schemas.openxmlformats.org/officeDocument/2006/relationships/hyperlink" Target="http://docs.cntd.ru/document/42035060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ase.garant.ru/12123351/" TargetMode="External"/><Relationship Id="rId19" Type="http://schemas.openxmlformats.org/officeDocument/2006/relationships/hyperlink" Target="https://www.mchs.gov.ru/law/Federalnie_zakoni/item/5378193" TargetMode="External"/><Relationship Id="rId31" Type="http://schemas.openxmlformats.org/officeDocument/2006/relationships/hyperlink" Target="http://docs.cntd.ru/document/543596642" TargetMode="External"/><Relationship Id="rId4" Type="http://schemas.openxmlformats.org/officeDocument/2006/relationships/hyperlink" Target="http://www.consultant.ru/document/cons_doc_LAW_28399/" TargetMode="External"/><Relationship Id="rId9" Type="http://schemas.openxmlformats.org/officeDocument/2006/relationships/hyperlink" Target="https://base.garant.ru/12146661/" TargetMode="External"/><Relationship Id="rId14" Type="http://schemas.openxmlformats.org/officeDocument/2006/relationships/hyperlink" Target="http://tatarstan.regnews.org/doc/uq/6k.htm" TargetMode="External"/><Relationship Id="rId22" Type="http://schemas.openxmlformats.org/officeDocument/2006/relationships/hyperlink" Target="https://base.garant.ru/12123351/" TargetMode="External"/><Relationship Id="rId27" Type="http://schemas.openxmlformats.org/officeDocument/2006/relationships/hyperlink" Target="https://www.garant.ru/products/ipo/prime/doc/71280752/" TargetMode="External"/><Relationship Id="rId30" Type="http://schemas.openxmlformats.org/officeDocument/2006/relationships/hyperlink" Target="http://docs.cntd.ru/document/42903967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2019-07-30T12:20:00Z</dcterms:created>
  <dcterms:modified xsi:type="dcterms:W3CDTF">2019-08-26T05:27:00Z</dcterms:modified>
</cp:coreProperties>
</file>